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F596" w14:textId="63A9FE68" w:rsidR="00000000" w:rsidRPr="00E27711" w:rsidRDefault="00F23372" w:rsidP="006D3E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27711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3407D4" wp14:editId="0B91BFE4">
            <wp:simplePos x="0" y="0"/>
            <wp:positionH relativeFrom="column">
              <wp:posOffset>-148590</wp:posOffset>
            </wp:positionH>
            <wp:positionV relativeFrom="paragraph">
              <wp:posOffset>-152400</wp:posOffset>
            </wp:positionV>
            <wp:extent cx="1498600" cy="333375"/>
            <wp:effectExtent l="0" t="0" r="6350" b="9525"/>
            <wp:wrapNone/>
            <wp:docPr id="1" name="Picture 1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11" w:rsidRPr="00E27711">
        <w:rPr>
          <w:rFonts w:ascii="Comic Sans MS" w:hAnsi="Comic Sans MS"/>
          <w:b/>
          <w:sz w:val="28"/>
          <w:szCs w:val="28"/>
          <w:u w:val="single"/>
        </w:rPr>
        <w:t xml:space="preserve">My Provision Map:  </w:t>
      </w:r>
      <w:r w:rsidR="00F36A58" w:rsidRPr="00E27711">
        <w:rPr>
          <w:rFonts w:ascii="Comic Sans MS" w:hAnsi="Comic Sans MS"/>
          <w:b/>
          <w:sz w:val="28"/>
          <w:szCs w:val="28"/>
          <w:u w:val="single"/>
        </w:rPr>
        <w:t>How do you support my learning?</w:t>
      </w:r>
    </w:p>
    <w:p w14:paraId="0A2E466D" w14:textId="16C1F52C" w:rsidR="00F36A58" w:rsidRDefault="00F36A58" w:rsidP="00F36A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My name is </w:t>
      </w:r>
      <w:r w:rsidR="00CA5FE9">
        <w:rPr>
          <w:rFonts w:ascii="Comic Sans MS" w:hAnsi="Comic Sans MS"/>
          <w:b/>
          <w:sz w:val="24"/>
          <w:szCs w:val="24"/>
        </w:rPr>
        <w:t>Saffy</w:t>
      </w:r>
      <w:r w:rsidR="002C6C36">
        <w:rPr>
          <w:rFonts w:ascii="Comic Sans MS" w:hAnsi="Comic Sans MS"/>
          <w:b/>
          <w:sz w:val="24"/>
          <w:szCs w:val="24"/>
        </w:rPr>
        <w:tab/>
      </w:r>
      <w:r w:rsidR="002C6C3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My date of birth is</w:t>
      </w:r>
      <w:r w:rsidR="002C6C36">
        <w:rPr>
          <w:rFonts w:ascii="Comic Sans MS" w:hAnsi="Comic Sans MS"/>
          <w:b/>
          <w:sz w:val="24"/>
          <w:szCs w:val="24"/>
        </w:rPr>
        <w:t xml:space="preserve"> 0</w:t>
      </w:r>
      <w:r w:rsidR="00CA5FE9">
        <w:rPr>
          <w:rFonts w:ascii="Comic Sans MS" w:hAnsi="Comic Sans MS"/>
          <w:b/>
          <w:sz w:val="24"/>
          <w:szCs w:val="24"/>
        </w:rPr>
        <w:t>2</w:t>
      </w:r>
      <w:r w:rsidR="002C6C36">
        <w:rPr>
          <w:rFonts w:ascii="Comic Sans MS" w:hAnsi="Comic Sans MS"/>
          <w:b/>
          <w:sz w:val="24"/>
          <w:szCs w:val="24"/>
        </w:rPr>
        <w:t>.0</w:t>
      </w:r>
      <w:r w:rsidR="00CA5FE9">
        <w:rPr>
          <w:rFonts w:ascii="Comic Sans MS" w:hAnsi="Comic Sans MS"/>
          <w:b/>
          <w:sz w:val="24"/>
          <w:szCs w:val="24"/>
        </w:rPr>
        <w:t>1</w:t>
      </w:r>
      <w:r w:rsidR="002C6C36">
        <w:rPr>
          <w:rFonts w:ascii="Comic Sans MS" w:hAnsi="Comic Sans MS"/>
          <w:b/>
          <w:sz w:val="24"/>
          <w:szCs w:val="24"/>
        </w:rPr>
        <w:t>.20</w:t>
      </w:r>
      <w:r w:rsidR="009B0EA9">
        <w:rPr>
          <w:rFonts w:ascii="Comic Sans MS" w:hAnsi="Comic Sans MS"/>
          <w:b/>
          <w:sz w:val="24"/>
          <w:szCs w:val="24"/>
        </w:rPr>
        <w:t>1</w:t>
      </w:r>
      <w:r w:rsidR="00CA5FE9">
        <w:rPr>
          <w:rFonts w:ascii="Comic Sans MS" w:hAnsi="Comic Sans MS"/>
          <w:b/>
          <w:sz w:val="24"/>
          <w:szCs w:val="24"/>
        </w:rPr>
        <w:t>8</w:t>
      </w:r>
      <w:r w:rsidR="002C6C36">
        <w:rPr>
          <w:rFonts w:ascii="Comic Sans MS" w:hAnsi="Comic Sans MS"/>
          <w:b/>
          <w:sz w:val="24"/>
          <w:szCs w:val="24"/>
        </w:rPr>
        <w:t xml:space="preserve">                                </w:t>
      </w:r>
      <w:r>
        <w:rPr>
          <w:rFonts w:ascii="Comic Sans MS" w:hAnsi="Comic Sans MS"/>
          <w:b/>
          <w:sz w:val="24"/>
          <w:szCs w:val="24"/>
        </w:rPr>
        <w:t>My Key Person i</w:t>
      </w:r>
      <w:r w:rsidR="002C6C36">
        <w:rPr>
          <w:rFonts w:ascii="Comic Sans MS" w:hAnsi="Comic Sans MS"/>
          <w:b/>
          <w:sz w:val="24"/>
          <w:szCs w:val="24"/>
        </w:rPr>
        <w:t xml:space="preserve">s </w:t>
      </w:r>
      <w:r w:rsidR="00CA5FE9">
        <w:rPr>
          <w:rFonts w:ascii="Comic Sans MS" w:hAnsi="Comic Sans MS"/>
          <w:b/>
          <w:sz w:val="24"/>
          <w:szCs w:val="24"/>
        </w:rPr>
        <w:t>Matt</w:t>
      </w:r>
      <w:r w:rsidR="002C6C36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4390"/>
        <w:gridCol w:w="5528"/>
        <w:gridCol w:w="5783"/>
      </w:tblGrid>
      <w:tr w:rsidR="00F36A58" w14:paraId="060E1160" w14:textId="77777777" w:rsidTr="3F50B3D7">
        <w:tc>
          <w:tcPr>
            <w:tcW w:w="4390" w:type="dxa"/>
          </w:tcPr>
          <w:p w14:paraId="2C50694A" w14:textId="77777777" w:rsidR="00F36A58" w:rsidRPr="00AF52DA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F52DA">
              <w:rPr>
                <w:rFonts w:ascii="Comic Sans MS" w:hAnsi="Comic Sans MS"/>
                <w:b/>
                <w:bCs/>
                <w:sz w:val="24"/>
                <w:szCs w:val="24"/>
              </w:rPr>
              <w:t>Inclusive Practice Funding in place?</w:t>
            </w:r>
          </w:p>
          <w:p w14:paraId="23E3FD5F" w14:textId="396D27B4" w:rsidR="00F36A58" w:rsidRDefault="00F36A58" w:rsidP="00F36A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No</w:t>
            </w:r>
          </w:p>
          <w:p w14:paraId="3A95C1AA" w14:textId="77777777" w:rsidR="00F36A58" w:rsidRDefault="00F36A58" w:rsidP="002C6C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335E51" w14:textId="77777777" w:rsidR="00F36A58" w:rsidRPr="00AF52DA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F52DA">
              <w:rPr>
                <w:rFonts w:ascii="Comic Sans MS" w:hAnsi="Comic Sans MS"/>
                <w:b/>
                <w:bCs/>
                <w:sz w:val="24"/>
                <w:szCs w:val="24"/>
              </w:rPr>
              <w:t>Current Outcomes:</w:t>
            </w:r>
          </w:p>
          <w:p w14:paraId="688C92BB" w14:textId="1CE5C6F4" w:rsidR="00CA5FE9" w:rsidRDefault="00CA5FE9" w:rsidP="00F36A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understand the daily routine using objects of reference </w:t>
            </w:r>
          </w:p>
          <w:p w14:paraId="6A62FCAE" w14:textId="0749A638" w:rsidR="00F36A58" w:rsidRPr="009B5949" w:rsidRDefault="00CA5FE9" w:rsidP="00F36A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develop my play skills so that I am beginning to play in other areas of the provision and not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only in the small world area. </w:t>
            </w:r>
            <w:r w:rsidR="002C6C36"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7284851C" w14:textId="77777777" w:rsidR="00F36A58" w:rsidRPr="00F36A58" w:rsidRDefault="00501AD7" w:rsidP="00F36A5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F52DA">
              <w:rPr>
                <w:rFonts w:ascii="Comic Sans MS" w:hAnsi="Comic Sans MS"/>
                <w:b/>
                <w:bCs/>
                <w:sz w:val="24"/>
                <w:szCs w:val="24"/>
              </w:rPr>
              <w:t>Focus</w:t>
            </w:r>
            <w:r w:rsidR="00F36A58" w:rsidRPr="00AF52DA">
              <w:rPr>
                <w:rFonts w:ascii="Comic Sans MS" w:hAnsi="Comic Sans MS"/>
                <w:b/>
                <w:bCs/>
                <w:sz w:val="24"/>
                <w:szCs w:val="24"/>
              </w:rPr>
              <w:t>ed programmes of support</w:t>
            </w:r>
            <w:r w:rsidR="00F36A58" w:rsidRPr="00F36A58"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r w:rsidR="00F36A58" w:rsidRPr="00E27711">
              <w:rPr>
                <w:rFonts w:ascii="Comic Sans MS" w:hAnsi="Comic Sans MS"/>
                <w:i/>
                <w:sz w:val="16"/>
                <w:szCs w:val="16"/>
              </w:rPr>
              <w:t>eg. Speech and Language plan, Social Communication Intervention Plan, Physiotherapy activities etc.</w:t>
            </w:r>
          </w:p>
          <w:p w14:paraId="60F38492" w14:textId="57A010A3" w:rsidR="00F36A58" w:rsidRPr="0005776A" w:rsidRDefault="00FF3950" w:rsidP="000577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</w:t>
            </w:r>
            <w:r w:rsidR="00BC1502">
              <w:rPr>
                <w:rFonts w:ascii="Comic Sans MS" w:hAnsi="Comic Sans MS"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>omm</w:t>
            </w:r>
          </w:p>
          <w:p w14:paraId="5BA5F54E" w14:textId="77777777" w:rsidR="00F36A58" w:rsidRPr="00FF3950" w:rsidRDefault="00EC4283" w:rsidP="000577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5776A">
              <w:rPr>
                <w:rFonts w:ascii="Comic Sans MS" w:hAnsi="Comic Sans MS"/>
                <w:sz w:val="20"/>
                <w:szCs w:val="20"/>
              </w:rPr>
              <w:t xml:space="preserve">Venturing into Play </w:t>
            </w:r>
          </w:p>
          <w:p w14:paraId="7931C98D" w14:textId="7290A1B9" w:rsidR="00FF3950" w:rsidRPr="0005776A" w:rsidRDefault="004D554F" w:rsidP="000577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3F50B3D7">
              <w:rPr>
                <w:rFonts w:ascii="Comic Sans MS" w:hAnsi="Comic Sans MS"/>
                <w:sz w:val="20"/>
                <w:szCs w:val="20"/>
              </w:rPr>
              <w:t>Physiotherapy</w:t>
            </w:r>
          </w:p>
        </w:tc>
      </w:tr>
      <w:tr w:rsidR="00F36A58" w14:paraId="146903A2" w14:textId="77777777" w:rsidTr="3F50B3D7">
        <w:trPr>
          <w:trHeight w:val="2123"/>
        </w:trPr>
        <w:tc>
          <w:tcPr>
            <w:tcW w:w="4390" w:type="dxa"/>
          </w:tcPr>
          <w:p w14:paraId="64BD39C2" w14:textId="77777777" w:rsidR="00F36A58" w:rsidRPr="00BE54C6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4C6">
              <w:rPr>
                <w:rFonts w:ascii="Comic Sans MS" w:hAnsi="Comic Sans MS"/>
                <w:b/>
                <w:bCs/>
                <w:sz w:val="24"/>
                <w:szCs w:val="24"/>
              </w:rPr>
              <w:t>Breakfast/snack/mealtimes:</w:t>
            </w:r>
          </w:p>
          <w:p w14:paraId="3CC5D1F2" w14:textId="50CFF07C" w:rsidR="00F36A58" w:rsidRPr="0005776A" w:rsidRDefault="00752AF3" w:rsidP="00BE54C6">
            <w:pPr>
              <w:rPr>
                <w:rFonts w:ascii="Comic Sans MS" w:hAnsi="Comic Sans MS"/>
                <w:sz w:val="20"/>
                <w:szCs w:val="20"/>
              </w:rPr>
            </w:pPr>
            <w:r w:rsidRPr="0005776A">
              <w:rPr>
                <w:rFonts w:ascii="Comic Sans MS" w:hAnsi="Comic Sans MS"/>
                <w:sz w:val="20"/>
                <w:szCs w:val="20"/>
              </w:rPr>
              <w:t xml:space="preserve">An adult will show </w:t>
            </w:r>
            <w:r w:rsidR="000551C6">
              <w:rPr>
                <w:rFonts w:ascii="Comic Sans MS" w:hAnsi="Comic Sans MS"/>
                <w:sz w:val="20"/>
                <w:szCs w:val="20"/>
              </w:rPr>
              <w:t>me</w:t>
            </w:r>
            <w:r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a plate to signal snack time and support </w:t>
            </w:r>
            <w:r w:rsidR="000551C6">
              <w:rPr>
                <w:rFonts w:ascii="Comic Sans MS" w:hAnsi="Comic Sans MS"/>
                <w:sz w:val="20"/>
                <w:szCs w:val="20"/>
              </w:rPr>
              <w:t>me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 to move to the snack table. </w:t>
            </w:r>
            <w:r w:rsidR="000551C6">
              <w:rPr>
                <w:rFonts w:ascii="Comic Sans MS" w:hAnsi="Comic Sans MS"/>
                <w:sz w:val="20"/>
                <w:szCs w:val="20"/>
              </w:rPr>
              <w:t>I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 like </w:t>
            </w:r>
            <w:r w:rsidR="00FF3950">
              <w:rPr>
                <w:rFonts w:ascii="Comic Sans MS" w:hAnsi="Comic Sans MS"/>
                <w:sz w:val="20"/>
                <w:szCs w:val="20"/>
              </w:rPr>
              <w:t>tangerines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, an adult will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give </w:t>
            </w:r>
            <w:r w:rsidR="000551C6">
              <w:rPr>
                <w:rFonts w:ascii="Comic Sans MS" w:hAnsi="Comic Sans MS"/>
                <w:sz w:val="20"/>
                <w:szCs w:val="20"/>
              </w:rPr>
              <w:t xml:space="preserve">me </w:t>
            </w:r>
            <w:r w:rsidR="00FF3950">
              <w:rPr>
                <w:rFonts w:ascii="Comic Sans MS" w:hAnsi="Comic Sans MS"/>
                <w:sz w:val="20"/>
                <w:szCs w:val="20"/>
              </w:rPr>
              <w:t>a piece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tangerine and model for </w:t>
            </w:r>
            <w:r w:rsidR="000551C6">
              <w:rPr>
                <w:rFonts w:ascii="Comic Sans MS" w:hAnsi="Comic Sans MS"/>
                <w:sz w:val="20"/>
                <w:szCs w:val="20"/>
              </w:rPr>
              <w:t>me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to say “more </w:t>
            </w:r>
            <w:r w:rsidR="00593C63">
              <w:rPr>
                <w:rFonts w:ascii="Comic Sans MS" w:hAnsi="Comic Sans MS"/>
                <w:sz w:val="20"/>
                <w:szCs w:val="20"/>
              </w:rPr>
              <w:t>tangerine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” when </w:t>
            </w:r>
            <w:r w:rsidR="00851678">
              <w:rPr>
                <w:rFonts w:ascii="Comic Sans MS" w:hAnsi="Comic Sans MS"/>
                <w:sz w:val="20"/>
                <w:szCs w:val="20"/>
              </w:rPr>
              <w:t>I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want more.</w:t>
            </w:r>
            <w:r w:rsidR="00BE54C6"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6A60CE7" w14:textId="77777777" w:rsidR="00F36A58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4C6">
              <w:rPr>
                <w:rFonts w:ascii="Comic Sans MS" w:hAnsi="Comic Sans MS"/>
                <w:b/>
                <w:bCs/>
                <w:sz w:val="24"/>
                <w:szCs w:val="24"/>
              </w:rPr>
              <w:t>Greeting time:</w:t>
            </w:r>
          </w:p>
          <w:p w14:paraId="0C13F34E" w14:textId="2C901560" w:rsidR="00BE54C6" w:rsidRPr="0005776A" w:rsidRDefault="00BE54C6" w:rsidP="00F36A58">
            <w:pPr>
              <w:rPr>
                <w:rFonts w:ascii="Comic Sans MS" w:hAnsi="Comic Sans MS"/>
                <w:sz w:val="20"/>
                <w:szCs w:val="20"/>
              </w:rPr>
            </w:pPr>
            <w:r w:rsidRPr="0005776A">
              <w:rPr>
                <w:rFonts w:ascii="Comic Sans MS" w:hAnsi="Comic Sans MS"/>
                <w:sz w:val="20"/>
                <w:szCs w:val="20"/>
              </w:rPr>
              <w:t xml:space="preserve">A consistent adult will greet </w:t>
            </w:r>
            <w:r w:rsidR="00851678">
              <w:rPr>
                <w:rFonts w:ascii="Comic Sans MS" w:hAnsi="Comic Sans MS"/>
                <w:sz w:val="20"/>
                <w:szCs w:val="20"/>
              </w:rPr>
              <w:t>me</w:t>
            </w:r>
            <w:r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F52DA" w:rsidRPr="0005776A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851678">
              <w:rPr>
                <w:rFonts w:ascii="Comic Sans MS" w:hAnsi="Comic Sans MS"/>
                <w:sz w:val="20"/>
                <w:szCs w:val="20"/>
              </w:rPr>
              <w:t>my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47EB">
              <w:rPr>
                <w:rFonts w:ascii="Comic Sans MS" w:hAnsi="Comic Sans MS"/>
                <w:sz w:val="20"/>
                <w:szCs w:val="20"/>
              </w:rPr>
              <w:t>D</w:t>
            </w:r>
            <w:r w:rsidR="003E44CB">
              <w:rPr>
                <w:rFonts w:ascii="Comic Sans MS" w:hAnsi="Comic Sans MS"/>
                <w:sz w:val="20"/>
                <w:szCs w:val="20"/>
              </w:rPr>
              <w:t>ad</w:t>
            </w:r>
            <w:r w:rsidRPr="0005776A">
              <w:rPr>
                <w:rFonts w:ascii="Comic Sans MS" w:hAnsi="Comic Sans MS"/>
                <w:sz w:val="20"/>
                <w:szCs w:val="20"/>
              </w:rPr>
              <w:t xml:space="preserve"> at the </w:t>
            </w:r>
            <w:r w:rsidR="00FF3950">
              <w:rPr>
                <w:rFonts w:ascii="Comic Sans MS" w:hAnsi="Comic Sans MS"/>
                <w:sz w:val="20"/>
                <w:szCs w:val="20"/>
              </w:rPr>
              <w:t>door</w:t>
            </w:r>
            <w:r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F52DA" w:rsidRPr="0005776A">
              <w:rPr>
                <w:rFonts w:ascii="Comic Sans MS" w:hAnsi="Comic Sans MS"/>
                <w:sz w:val="20"/>
                <w:szCs w:val="20"/>
              </w:rPr>
              <w:t xml:space="preserve">as </w:t>
            </w:r>
            <w:r w:rsidR="00851678">
              <w:rPr>
                <w:rFonts w:ascii="Comic Sans MS" w:hAnsi="Comic Sans MS"/>
                <w:sz w:val="20"/>
                <w:szCs w:val="20"/>
              </w:rPr>
              <w:t>we</w:t>
            </w:r>
            <w:r w:rsidR="00AF52DA" w:rsidRPr="0005776A">
              <w:rPr>
                <w:rFonts w:ascii="Comic Sans MS" w:hAnsi="Comic Sans MS"/>
                <w:sz w:val="20"/>
                <w:szCs w:val="20"/>
              </w:rPr>
              <w:t xml:space="preserve"> come into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pre-school. </w:t>
            </w:r>
            <w:r w:rsidR="00AB63F8">
              <w:rPr>
                <w:rFonts w:ascii="Comic Sans MS" w:hAnsi="Comic Sans MS"/>
                <w:sz w:val="20"/>
                <w:szCs w:val="20"/>
              </w:rPr>
              <w:t>I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like to drop </w:t>
            </w:r>
            <w:r w:rsidR="00AB63F8">
              <w:rPr>
                <w:rFonts w:ascii="Comic Sans MS" w:hAnsi="Comic Sans MS"/>
                <w:sz w:val="20"/>
                <w:szCs w:val="20"/>
              </w:rPr>
              <w:t>off my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brother before </w:t>
            </w:r>
            <w:r w:rsidR="00ED2022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go into </w:t>
            </w:r>
            <w:r w:rsidR="00ED2022">
              <w:rPr>
                <w:rFonts w:ascii="Comic Sans MS" w:hAnsi="Comic Sans MS"/>
                <w:sz w:val="20"/>
                <w:szCs w:val="20"/>
              </w:rPr>
              <w:t>my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room. Once in </w:t>
            </w:r>
            <w:r w:rsidR="00ED2022">
              <w:rPr>
                <w:rFonts w:ascii="Comic Sans MS" w:hAnsi="Comic Sans MS"/>
                <w:sz w:val="20"/>
                <w:szCs w:val="20"/>
              </w:rPr>
              <w:t>my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room </w:t>
            </w:r>
            <w:r w:rsidR="00023EAD">
              <w:rPr>
                <w:rFonts w:ascii="Comic Sans MS" w:hAnsi="Comic Sans MS"/>
                <w:sz w:val="20"/>
                <w:szCs w:val="20"/>
              </w:rPr>
              <w:t xml:space="preserve">an adult will ensure the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Peppa Pig figures </w:t>
            </w:r>
            <w:r w:rsidR="00023EAD">
              <w:rPr>
                <w:rFonts w:ascii="Comic Sans MS" w:hAnsi="Comic Sans MS"/>
                <w:sz w:val="20"/>
                <w:szCs w:val="20"/>
              </w:rPr>
              <w:t xml:space="preserve">are available 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to support </w:t>
            </w:r>
            <w:r w:rsidR="00023EAD">
              <w:rPr>
                <w:rFonts w:ascii="Comic Sans MS" w:hAnsi="Comic Sans MS"/>
                <w:sz w:val="20"/>
                <w:szCs w:val="20"/>
              </w:rPr>
              <w:t>me</w:t>
            </w:r>
            <w:r w:rsidR="00FF3950">
              <w:rPr>
                <w:rFonts w:ascii="Comic Sans MS" w:hAnsi="Comic Sans MS"/>
                <w:sz w:val="20"/>
                <w:szCs w:val="20"/>
              </w:rPr>
              <w:t xml:space="preserve"> to settle in for the day. </w:t>
            </w:r>
            <w:r w:rsidR="00AF52DA"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1E59F37F" w14:textId="77777777" w:rsidR="00F36A58" w:rsidRDefault="00F36A58" w:rsidP="00F36A58">
            <w:pPr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BE54C6">
              <w:rPr>
                <w:rFonts w:ascii="Comic Sans MS" w:hAnsi="Comic Sans MS"/>
                <w:b/>
                <w:bCs/>
                <w:sz w:val="24"/>
                <w:szCs w:val="24"/>
              </w:rPr>
              <w:t>Story and rhyme times:</w:t>
            </w:r>
            <w:r w:rsidR="00E27711" w:rsidRPr="00BE54C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E27711" w:rsidRPr="00BE54C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(large group times)</w:t>
            </w:r>
          </w:p>
          <w:p w14:paraId="7469A843" w14:textId="73310D3E" w:rsidR="00AF52DA" w:rsidRPr="0005776A" w:rsidRDefault="00AF52DA" w:rsidP="00F36A58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05776A">
              <w:rPr>
                <w:rFonts w:ascii="Comic Sans MS" w:hAnsi="Comic Sans MS"/>
                <w:iCs/>
                <w:sz w:val="20"/>
                <w:szCs w:val="20"/>
              </w:rPr>
              <w:t xml:space="preserve">An adult will be alongside </w:t>
            </w:r>
            <w:r w:rsidR="00023EAD">
              <w:rPr>
                <w:rFonts w:ascii="Comic Sans MS" w:hAnsi="Comic Sans MS"/>
                <w:iCs/>
                <w:sz w:val="20"/>
                <w:szCs w:val="20"/>
              </w:rPr>
              <w:t>me</w:t>
            </w:r>
            <w:r w:rsidRPr="0005776A">
              <w:rPr>
                <w:rFonts w:ascii="Comic Sans MS" w:hAnsi="Comic Sans MS"/>
                <w:iCs/>
                <w:sz w:val="20"/>
                <w:szCs w:val="20"/>
              </w:rPr>
              <w:t xml:space="preserve"> during carpet time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>.</w:t>
            </w:r>
            <w:r w:rsidRPr="0005776A">
              <w:rPr>
                <w:rFonts w:ascii="Comic Sans MS" w:hAnsi="Comic Sans MS"/>
                <w:iCs/>
                <w:sz w:val="20"/>
                <w:szCs w:val="20"/>
              </w:rPr>
              <w:t xml:space="preserve"> The adult will model the songs and actions with </w:t>
            </w:r>
            <w:r w:rsidR="003D54C1">
              <w:rPr>
                <w:rFonts w:ascii="Comic Sans MS" w:hAnsi="Comic Sans MS"/>
                <w:iCs/>
                <w:sz w:val="20"/>
                <w:szCs w:val="20"/>
              </w:rPr>
              <w:t>me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</w:t>
            </w:r>
            <w:r w:rsidRPr="0005776A">
              <w:rPr>
                <w:rFonts w:ascii="Comic Sans MS" w:hAnsi="Comic Sans MS"/>
                <w:iCs/>
                <w:sz w:val="20"/>
                <w:szCs w:val="20"/>
              </w:rPr>
              <w:t xml:space="preserve">and give </w:t>
            </w:r>
            <w:r w:rsidR="003D54C1">
              <w:rPr>
                <w:rFonts w:ascii="Comic Sans MS" w:hAnsi="Comic Sans MS"/>
                <w:iCs/>
                <w:sz w:val="20"/>
                <w:szCs w:val="20"/>
              </w:rPr>
              <w:t xml:space="preserve">me </w:t>
            </w:r>
            <w:r w:rsidRPr="0005776A">
              <w:rPr>
                <w:rFonts w:ascii="Comic Sans MS" w:hAnsi="Comic Sans MS"/>
                <w:iCs/>
                <w:sz w:val="20"/>
                <w:szCs w:val="20"/>
              </w:rPr>
              <w:t>lots of positive praise</w:t>
            </w:r>
            <w:r w:rsidR="00EE7395">
              <w:rPr>
                <w:rFonts w:ascii="Comic Sans MS" w:hAnsi="Comic Sans MS"/>
                <w:iCs/>
                <w:sz w:val="20"/>
                <w:szCs w:val="20"/>
              </w:rPr>
              <w:t xml:space="preserve">. </w:t>
            </w:r>
            <w:r w:rsidR="00BD55F1">
              <w:rPr>
                <w:rFonts w:ascii="Comic Sans MS" w:hAnsi="Comic Sans MS"/>
                <w:iCs/>
                <w:sz w:val="20"/>
                <w:szCs w:val="20"/>
              </w:rPr>
              <w:t>I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enjoy being given props </w:t>
            </w:r>
            <w:r w:rsidR="00EE7395">
              <w:rPr>
                <w:rFonts w:ascii="Comic Sans MS" w:hAnsi="Comic Sans MS"/>
                <w:iCs/>
                <w:sz w:val="20"/>
                <w:szCs w:val="20"/>
              </w:rPr>
              <w:t>during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the songs and this will normally keep </w:t>
            </w:r>
            <w:r w:rsidR="00BD55F1">
              <w:rPr>
                <w:rFonts w:ascii="Comic Sans MS" w:hAnsi="Comic Sans MS"/>
                <w:iCs/>
                <w:sz w:val="20"/>
                <w:szCs w:val="20"/>
              </w:rPr>
              <w:t>my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attention for a bit longer. Once </w:t>
            </w:r>
            <w:r w:rsidR="00BD55F1">
              <w:rPr>
                <w:rFonts w:ascii="Comic Sans MS" w:hAnsi="Comic Sans MS"/>
                <w:iCs/>
                <w:sz w:val="20"/>
                <w:szCs w:val="20"/>
              </w:rPr>
              <w:t>I have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lost attention</w:t>
            </w:r>
            <w:r w:rsidR="00BD55F1">
              <w:rPr>
                <w:rFonts w:ascii="Comic Sans MS" w:hAnsi="Comic Sans MS"/>
                <w:iCs/>
                <w:sz w:val="20"/>
                <w:szCs w:val="20"/>
              </w:rPr>
              <w:t>,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an adult will support </w:t>
            </w:r>
            <w:r w:rsidR="00BD55F1">
              <w:rPr>
                <w:rFonts w:ascii="Comic Sans MS" w:hAnsi="Comic Sans MS"/>
                <w:iCs/>
                <w:sz w:val="20"/>
                <w:szCs w:val="20"/>
              </w:rPr>
              <w:t>me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with an activity near the carpet area where </w:t>
            </w:r>
            <w:r w:rsidR="004D7CE5">
              <w:rPr>
                <w:rFonts w:ascii="Comic Sans MS" w:hAnsi="Comic Sans MS"/>
                <w:iCs/>
                <w:sz w:val="20"/>
                <w:szCs w:val="20"/>
              </w:rPr>
              <w:t>I</w:t>
            </w:r>
            <w:r w:rsidR="00CE28A8">
              <w:rPr>
                <w:rFonts w:ascii="Comic Sans MS" w:hAnsi="Comic Sans MS"/>
                <w:iCs/>
                <w:sz w:val="20"/>
                <w:szCs w:val="20"/>
              </w:rPr>
              <w:t xml:space="preserve"> can still hear. </w:t>
            </w:r>
            <w:r w:rsidR="00EC4283" w:rsidRPr="0005776A">
              <w:rPr>
                <w:rFonts w:ascii="Comic Sans MS" w:hAnsi="Comic Sans MS"/>
                <w:iCs/>
                <w:sz w:val="20"/>
                <w:szCs w:val="20"/>
              </w:rPr>
              <w:t xml:space="preserve">  </w:t>
            </w:r>
          </w:p>
        </w:tc>
      </w:tr>
      <w:tr w:rsidR="00F36A58" w14:paraId="42E11413" w14:textId="77777777" w:rsidTr="3F50B3D7">
        <w:tc>
          <w:tcPr>
            <w:tcW w:w="4390" w:type="dxa"/>
          </w:tcPr>
          <w:p w14:paraId="7FEE737E" w14:textId="77777777" w:rsidR="00F36A58" w:rsidRPr="00EC4283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4283">
              <w:rPr>
                <w:rFonts w:ascii="Comic Sans MS" w:hAnsi="Comic Sans MS"/>
                <w:b/>
                <w:bCs/>
                <w:sz w:val="24"/>
                <w:szCs w:val="24"/>
              </w:rPr>
              <w:t>Child initiated play:</w:t>
            </w:r>
          </w:p>
          <w:p w14:paraId="1BBD29E8" w14:textId="279D7EFA" w:rsidR="00EC4283" w:rsidRPr="0005776A" w:rsidRDefault="00D06C28" w:rsidP="00F36A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to ensure that there is a range of resources available to facilitate </w:t>
            </w:r>
            <w:r w:rsidR="004D7CE5">
              <w:rPr>
                <w:rFonts w:ascii="Comic Sans MS" w:hAnsi="Comic Sans MS"/>
                <w:sz w:val="20"/>
                <w:szCs w:val="20"/>
              </w:rPr>
              <w:t>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transporting schema. </w:t>
            </w:r>
            <w:r w:rsidR="00EC4283" w:rsidRPr="0005776A">
              <w:rPr>
                <w:rFonts w:ascii="Comic Sans MS" w:hAnsi="Comic Sans MS"/>
                <w:sz w:val="20"/>
                <w:szCs w:val="20"/>
              </w:rPr>
              <w:t xml:space="preserve">Adult to play alongside </w:t>
            </w:r>
            <w:r w:rsidR="004D7CE5">
              <w:rPr>
                <w:rFonts w:ascii="Comic Sans MS" w:hAnsi="Comic Sans MS"/>
                <w:sz w:val="20"/>
                <w:szCs w:val="20"/>
              </w:rPr>
              <w:t>me</w:t>
            </w:r>
            <w:r w:rsidR="00EC4283" w:rsidRPr="0005776A">
              <w:rPr>
                <w:rFonts w:ascii="Comic Sans MS" w:hAnsi="Comic Sans MS"/>
                <w:sz w:val="20"/>
                <w:szCs w:val="20"/>
              </w:rPr>
              <w:t xml:space="preserve"> copying </w:t>
            </w:r>
            <w:r w:rsidR="004D7CE5">
              <w:rPr>
                <w:rFonts w:ascii="Comic Sans MS" w:hAnsi="Comic Sans MS"/>
                <w:sz w:val="20"/>
                <w:szCs w:val="20"/>
              </w:rPr>
              <w:t>my</w:t>
            </w:r>
            <w:r w:rsidR="00FF2871">
              <w:rPr>
                <w:rFonts w:ascii="Comic Sans MS" w:hAnsi="Comic Sans MS"/>
                <w:sz w:val="20"/>
                <w:szCs w:val="20"/>
              </w:rPr>
              <w:t xml:space="preserve"> play</w:t>
            </w:r>
            <w:r w:rsidR="00EC4283" w:rsidRPr="0005776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3698" w:rsidRPr="0005776A">
              <w:rPr>
                <w:rFonts w:ascii="Comic Sans MS" w:hAnsi="Comic Sans MS"/>
                <w:sz w:val="20"/>
                <w:szCs w:val="20"/>
              </w:rPr>
              <w:t>and model</w:t>
            </w:r>
            <w:r w:rsidR="000D5B32">
              <w:rPr>
                <w:rFonts w:ascii="Comic Sans MS" w:hAnsi="Comic Sans MS"/>
                <w:sz w:val="20"/>
                <w:szCs w:val="20"/>
              </w:rPr>
              <w:t>ling</w:t>
            </w:r>
            <w:r w:rsidR="009F3698" w:rsidRPr="0005776A">
              <w:rPr>
                <w:rFonts w:ascii="Comic Sans MS" w:hAnsi="Comic Sans MS"/>
                <w:sz w:val="20"/>
                <w:szCs w:val="20"/>
              </w:rPr>
              <w:t xml:space="preserve"> extended play</w:t>
            </w:r>
            <w:r w:rsidR="00EC4283" w:rsidRPr="0005776A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5528" w:type="dxa"/>
          </w:tcPr>
          <w:p w14:paraId="01589BB1" w14:textId="77777777" w:rsidR="00F36A58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4283">
              <w:rPr>
                <w:rFonts w:ascii="Comic Sans MS" w:hAnsi="Comic Sans MS"/>
                <w:b/>
                <w:bCs/>
                <w:sz w:val="24"/>
                <w:szCs w:val="24"/>
              </w:rPr>
              <w:t>Adult initiated play:</w:t>
            </w:r>
          </w:p>
          <w:p w14:paraId="42FD6AC5" w14:textId="7F670841" w:rsidR="00EC4283" w:rsidRPr="009B5949" w:rsidRDefault="00FB49E6" w:rsidP="00F36A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Adults to place Peppa Pig figures in different areas of provision 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to encourage </w:t>
            </w:r>
            <w:r w:rsidR="00CC5B54">
              <w:rPr>
                <w:rFonts w:ascii="Comic Sans MS" w:hAnsi="Comic Sans MS"/>
                <w:sz w:val="20"/>
                <w:szCs w:val="20"/>
              </w:rPr>
              <w:t>me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 to enter other areas of provision. Adults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model </w:t>
            </w:r>
            <w:r w:rsidR="00A110FF">
              <w:rPr>
                <w:rFonts w:ascii="Comic Sans MS" w:hAnsi="Comic Sans MS"/>
                <w:sz w:val="20"/>
                <w:szCs w:val="20"/>
              </w:rPr>
              <w:t xml:space="preserve">different play strategies. Adults to follow </w:t>
            </w:r>
            <w:r w:rsidR="00CC5B54">
              <w:rPr>
                <w:rFonts w:ascii="Comic Sans MS" w:hAnsi="Comic Sans MS"/>
                <w:sz w:val="20"/>
                <w:szCs w:val="20"/>
              </w:rPr>
              <w:t>my</w:t>
            </w:r>
            <w:r w:rsidR="00A110FF">
              <w:rPr>
                <w:rFonts w:ascii="Comic Sans MS" w:hAnsi="Comic Sans MS"/>
                <w:sz w:val="20"/>
                <w:szCs w:val="20"/>
              </w:rPr>
              <w:t xml:space="preserve"> lead on which areas of the provision </w:t>
            </w:r>
            <w:r w:rsidR="00CC5B54">
              <w:rPr>
                <w:rFonts w:ascii="Comic Sans MS" w:hAnsi="Comic Sans MS"/>
                <w:sz w:val="20"/>
                <w:szCs w:val="20"/>
              </w:rPr>
              <w:t>I</w:t>
            </w:r>
            <w:r w:rsidR="00A110FF">
              <w:rPr>
                <w:rFonts w:ascii="Comic Sans MS" w:hAnsi="Comic Sans MS"/>
                <w:sz w:val="20"/>
                <w:szCs w:val="20"/>
              </w:rPr>
              <w:t xml:space="preserve"> want to 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enter. </w:t>
            </w:r>
          </w:p>
        </w:tc>
        <w:tc>
          <w:tcPr>
            <w:tcW w:w="5783" w:type="dxa"/>
          </w:tcPr>
          <w:p w14:paraId="0EF5D7F8" w14:textId="77777777" w:rsidR="00F36A58" w:rsidRPr="009F3698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698">
              <w:rPr>
                <w:rFonts w:ascii="Comic Sans MS" w:hAnsi="Comic Sans MS"/>
                <w:b/>
                <w:bCs/>
                <w:sz w:val="24"/>
                <w:szCs w:val="24"/>
              </w:rPr>
              <w:t>Adult led activities</w:t>
            </w:r>
            <w:r w:rsidR="00E27711" w:rsidRPr="009F3698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9F369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9F3698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(small group times)</w:t>
            </w:r>
          </w:p>
          <w:p w14:paraId="22982C1D" w14:textId="60319061" w:rsidR="00F36A58" w:rsidRPr="009B5949" w:rsidRDefault="009F3698" w:rsidP="0005776A">
            <w:pPr>
              <w:rPr>
                <w:rFonts w:ascii="Comic Sans MS" w:hAnsi="Comic Sans MS"/>
                <w:sz w:val="20"/>
                <w:szCs w:val="20"/>
              </w:rPr>
            </w:pPr>
            <w:r w:rsidRPr="009B5949">
              <w:rPr>
                <w:rFonts w:ascii="Comic Sans MS" w:hAnsi="Comic Sans MS"/>
                <w:sz w:val="20"/>
                <w:szCs w:val="20"/>
              </w:rPr>
              <w:t xml:space="preserve">Adult to set up messy play activities using dry resources 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initially and provide spoons etc to support </w:t>
            </w:r>
            <w:r w:rsidR="001F2433">
              <w:rPr>
                <w:rFonts w:ascii="Comic Sans MS" w:hAnsi="Comic Sans MS"/>
                <w:sz w:val="20"/>
                <w:szCs w:val="20"/>
              </w:rPr>
              <w:t>me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 not to get </w:t>
            </w:r>
            <w:r w:rsidR="001F2433">
              <w:rPr>
                <w:rFonts w:ascii="Comic Sans MS" w:hAnsi="Comic Sans MS"/>
                <w:sz w:val="20"/>
                <w:szCs w:val="20"/>
              </w:rPr>
              <w:t>my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 hands messy. Provide chunky resources for </w:t>
            </w:r>
            <w:r w:rsidR="001F2433">
              <w:rPr>
                <w:rFonts w:ascii="Comic Sans MS" w:hAnsi="Comic Sans MS"/>
                <w:sz w:val="20"/>
                <w:szCs w:val="20"/>
              </w:rPr>
              <w:t>me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 to use to fill and empty and develop </w:t>
            </w:r>
            <w:r w:rsidR="001F2433">
              <w:rPr>
                <w:rFonts w:ascii="Comic Sans MS" w:hAnsi="Comic Sans MS"/>
                <w:sz w:val="20"/>
                <w:szCs w:val="20"/>
              </w:rPr>
              <w:t>my</w:t>
            </w:r>
            <w:r w:rsidR="00404F28">
              <w:rPr>
                <w:rFonts w:ascii="Comic Sans MS" w:hAnsi="Comic Sans MS"/>
                <w:sz w:val="20"/>
                <w:szCs w:val="20"/>
              </w:rPr>
              <w:t xml:space="preserve"> fine motor skills. </w:t>
            </w:r>
          </w:p>
        </w:tc>
      </w:tr>
      <w:tr w:rsidR="00F36A58" w14:paraId="5077C344" w14:textId="77777777" w:rsidTr="3F50B3D7">
        <w:tc>
          <w:tcPr>
            <w:tcW w:w="4390" w:type="dxa"/>
          </w:tcPr>
          <w:p w14:paraId="4FCBF7F1" w14:textId="77777777" w:rsidR="00F36A58" w:rsidRPr="0005776A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76A">
              <w:rPr>
                <w:rFonts w:ascii="Comic Sans MS" w:hAnsi="Comic Sans MS"/>
                <w:b/>
                <w:bCs/>
                <w:sz w:val="24"/>
                <w:szCs w:val="24"/>
              </w:rPr>
              <w:t>Toileting:</w:t>
            </w:r>
          </w:p>
          <w:p w14:paraId="46ECA7B8" w14:textId="7CFCB675" w:rsidR="00E27711" w:rsidRPr="00BC1151" w:rsidRDefault="009B5949" w:rsidP="00BC1151">
            <w:pPr>
              <w:rPr>
                <w:rFonts w:ascii="Comic Sans MS" w:hAnsi="Comic Sans MS"/>
                <w:sz w:val="20"/>
                <w:szCs w:val="20"/>
              </w:rPr>
            </w:pPr>
            <w:r w:rsidRPr="00BC1151">
              <w:rPr>
                <w:rFonts w:ascii="Comic Sans MS" w:hAnsi="Comic Sans MS"/>
                <w:sz w:val="20"/>
                <w:szCs w:val="20"/>
              </w:rPr>
              <w:t xml:space="preserve">Adult to use an object of reference (nappy) to prompt toileting time as part of the routine. Adult to support </w:t>
            </w:r>
            <w:r w:rsidR="001F2433">
              <w:rPr>
                <w:rFonts w:ascii="Comic Sans MS" w:hAnsi="Comic Sans MS"/>
                <w:sz w:val="20"/>
                <w:szCs w:val="20"/>
              </w:rPr>
              <w:t>me</w:t>
            </w:r>
            <w:r w:rsidRPr="00BC1151">
              <w:rPr>
                <w:rFonts w:ascii="Comic Sans MS" w:hAnsi="Comic Sans MS"/>
                <w:sz w:val="20"/>
                <w:szCs w:val="20"/>
              </w:rPr>
              <w:t xml:space="preserve"> by singing </w:t>
            </w:r>
            <w:r w:rsidR="001F2433">
              <w:rPr>
                <w:rFonts w:ascii="Comic Sans MS" w:hAnsi="Comic Sans MS"/>
                <w:sz w:val="20"/>
                <w:szCs w:val="20"/>
              </w:rPr>
              <w:t>my</w:t>
            </w:r>
            <w:r w:rsidRPr="00BC1151">
              <w:rPr>
                <w:rFonts w:ascii="Comic Sans MS" w:hAnsi="Comic Sans MS"/>
                <w:sz w:val="20"/>
                <w:szCs w:val="20"/>
              </w:rPr>
              <w:t xml:space="preserve"> favourite song (Wheels on the bus) whilst changing </w:t>
            </w:r>
            <w:r w:rsidR="001F2433">
              <w:rPr>
                <w:rFonts w:ascii="Comic Sans MS" w:hAnsi="Comic Sans MS"/>
                <w:sz w:val="20"/>
                <w:szCs w:val="20"/>
              </w:rPr>
              <w:t>me.</w:t>
            </w:r>
          </w:p>
        </w:tc>
        <w:tc>
          <w:tcPr>
            <w:tcW w:w="5528" w:type="dxa"/>
          </w:tcPr>
          <w:p w14:paraId="7FEB1967" w14:textId="77777777" w:rsidR="00F36A58" w:rsidRPr="0005776A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76A">
              <w:rPr>
                <w:rFonts w:ascii="Comic Sans MS" w:hAnsi="Comic Sans MS"/>
                <w:b/>
                <w:bCs/>
                <w:sz w:val="24"/>
                <w:szCs w:val="24"/>
              </w:rPr>
              <w:t>Rest /sleep times:</w:t>
            </w:r>
          </w:p>
          <w:p w14:paraId="793A8345" w14:textId="20ECD051" w:rsidR="00F36A58" w:rsidRPr="00E15573" w:rsidRDefault="001F2433" w:rsidP="00F36A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6D3DEB">
              <w:rPr>
                <w:rFonts w:ascii="Comic Sans MS" w:hAnsi="Comic Sans MS"/>
                <w:sz w:val="20"/>
                <w:szCs w:val="20"/>
              </w:rPr>
              <w:t xml:space="preserve">f I need quiet relaxation </w:t>
            </w:r>
            <w:r w:rsidR="004F11A5">
              <w:rPr>
                <w:rFonts w:ascii="Comic Sans MS" w:hAnsi="Comic Sans MS"/>
                <w:sz w:val="20"/>
                <w:szCs w:val="20"/>
              </w:rPr>
              <w:t>time,</w:t>
            </w:r>
            <w:r w:rsidR="006D3D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2E8A">
              <w:rPr>
                <w:rFonts w:ascii="Comic Sans MS" w:hAnsi="Comic Sans MS"/>
                <w:sz w:val="20"/>
                <w:szCs w:val="20"/>
              </w:rPr>
              <w:t xml:space="preserve">please guide me </w:t>
            </w:r>
            <w:r w:rsidR="00100E9E">
              <w:rPr>
                <w:rFonts w:ascii="Comic Sans MS" w:hAnsi="Comic Sans MS"/>
                <w:sz w:val="20"/>
                <w:szCs w:val="20"/>
              </w:rPr>
              <w:t xml:space="preserve">to the quiet area to sit on the cushions. </w:t>
            </w:r>
          </w:p>
          <w:p w14:paraId="05607EA2" w14:textId="77777777" w:rsidR="00F36A58" w:rsidRDefault="00F36A58" w:rsidP="00F36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783" w:type="dxa"/>
          </w:tcPr>
          <w:p w14:paraId="61E6B0D1" w14:textId="77777777" w:rsidR="00F36A58" w:rsidRPr="0005776A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76A">
              <w:rPr>
                <w:rFonts w:ascii="Comic Sans MS" w:hAnsi="Comic Sans MS"/>
                <w:b/>
                <w:bCs/>
                <w:sz w:val="24"/>
                <w:szCs w:val="24"/>
              </w:rPr>
              <w:t>Transitions:</w:t>
            </w:r>
          </w:p>
          <w:p w14:paraId="6A1A22F5" w14:textId="4EA69F8F" w:rsidR="00F36A58" w:rsidRPr="00D52BA4" w:rsidRDefault="009B0EA9" w:rsidP="00F36A58">
            <w:pPr>
              <w:rPr>
                <w:rFonts w:ascii="Comic Sans MS" w:hAnsi="Comic Sans MS"/>
                <w:sz w:val="20"/>
                <w:szCs w:val="20"/>
              </w:rPr>
            </w:pPr>
            <w:r w:rsidRPr="3F50B3D7">
              <w:rPr>
                <w:rFonts w:ascii="Comic Sans MS" w:hAnsi="Comic Sans MS"/>
                <w:sz w:val="20"/>
                <w:szCs w:val="20"/>
              </w:rPr>
              <w:t xml:space="preserve">An adult will use consistent objects of reference to signal transitions. </w:t>
            </w:r>
            <w:r w:rsidR="006D3E25" w:rsidRPr="3F50B3D7">
              <w:rPr>
                <w:rFonts w:ascii="Comic Sans MS" w:hAnsi="Comic Sans MS"/>
                <w:sz w:val="20"/>
                <w:szCs w:val="20"/>
              </w:rPr>
              <w:t xml:space="preserve">Adult will </w:t>
            </w:r>
            <w:r w:rsidR="000B75E7" w:rsidRPr="3F50B3D7">
              <w:rPr>
                <w:rFonts w:ascii="Comic Sans MS" w:hAnsi="Comic Sans MS"/>
                <w:sz w:val="20"/>
                <w:szCs w:val="20"/>
              </w:rPr>
              <w:t xml:space="preserve">hang </w:t>
            </w:r>
            <w:r w:rsidR="003747EB">
              <w:rPr>
                <w:rFonts w:ascii="Comic Sans MS" w:hAnsi="Comic Sans MS"/>
                <w:sz w:val="20"/>
                <w:szCs w:val="20"/>
              </w:rPr>
              <w:t xml:space="preserve">an </w:t>
            </w:r>
            <w:r w:rsidR="000B75E7" w:rsidRPr="3F50B3D7">
              <w:rPr>
                <w:rFonts w:ascii="Comic Sans MS" w:hAnsi="Comic Sans MS"/>
                <w:sz w:val="20"/>
                <w:szCs w:val="20"/>
              </w:rPr>
              <w:t>object in the room</w:t>
            </w:r>
            <w:r w:rsidR="006D3E25" w:rsidRPr="3F50B3D7">
              <w:rPr>
                <w:rFonts w:ascii="Comic Sans MS" w:hAnsi="Comic Sans MS"/>
                <w:sz w:val="20"/>
                <w:szCs w:val="20"/>
              </w:rPr>
              <w:t xml:space="preserve"> to be used consistently throughout the session.</w:t>
            </w:r>
            <w:r w:rsidR="5695DD4A" w:rsidRPr="3F50B3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BBF377" w14:textId="77777777" w:rsidR="00F36A58" w:rsidRDefault="00F36A58" w:rsidP="00F36A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6A58" w14:paraId="3257B409" w14:textId="77777777" w:rsidTr="3F50B3D7">
        <w:tc>
          <w:tcPr>
            <w:tcW w:w="4390" w:type="dxa"/>
          </w:tcPr>
          <w:p w14:paraId="1D8AF9E5" w14:textId="77777777" w:rsidR="00F36A58" w:rsidRPr="00D52BA4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2BA4">
              <w:rPr>
                <w:rFonts w:ascii="Comic Sans MS" w:hAnsi="Comic Sans MS"/>
                <w:b/>
                <w:bCs/>
                <w:sz w:val="24"/>
                <w:szCs w:val="24"/>
              </w:rPr>
              <w:t>Outdoor play:</w:t>
            </w:r>
          </w:p>
          <w:p w14:paraId="088C88D9" w14:textId="4F7192BB" w:rsidR="00F36A58" w:rsidRPr="00E11B15" w:rsidRDefault="000B75E7" w:rsidP="00F36A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to support </w:t>
            </w:r>
            <w:r w:rsidR="00E17BBA">
              <w:rPr>
                <w:rFonts w:ascii="Comic Sans MS" w:hAnsi="Comic Sans MS"/>
                <w:sz w:val="20"/>
                <w:szCs w:val="20"/>
              </w:rPr>
              <w:t>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during outdoor play as </w:t>
            </w:r>
            <w:r w:rsidR="00C77117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be quite wobbly. Adult to support </w:t>
            </w:r>
            <w:r w:rsidR="00C77117">
              <w:rPr>
                <w:rFonts w:ascii="Comic Sans MS" w:hAnsi="Comic Sans MS"/>
                <w:sz w:val="20"/>
                <w:szCs w:val="20"/>
              </w:rPr>
              <w:t>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go on different play equipment to develop </w:t>
            </w:r>
            <w:r w:rsidR="00C77117">
              <w:rPr>
                <w:rFonts w:ascii="Comic Sans MS" w:hAnsi="Comic Sans MS"/>
                <w:sz w:val="20"/>
                <w:szCs w:val="20"/>
              </w:rPr>
              <w:t>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gross motor skills. </w:t>
            </w:r>
          </w:p>
        </w:tc>
        <w:tc>
          <w:tcPr>
            <w:tcW w:w="5528" w:type="dxa"/>
          </w:tcPr>
          <w:p w14:paraId="126A9B11" w14:textId="77777777" w:rsidR="00F23372" w:rsidRPr="00D52BA4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2BA4">
              <w:rPr>
                <w:rFonts w:ascii="Comic Sans MS" w:hAnsi="Comic Sans MS"/>
                <w:b/>
                <w:bCs/>
                <w:sz w:val="24"/>
                <w:szCs w:val="24"/>
              </w:rPr>
              <w:t>Home time:</w:t>
            </w:r>
          </w:p>
          <w:p w14:paraId="5946145E" w14:textId="24B189F2" w:rsidR="00F36A58" w:rsidRPr="00E11B15" w:rsidRDefault="00D52BA4" w:rsidP="00E11B15">
            <w:pPr>
              <w:rPr>
                <w:rFonts w:ascii="Comic Sans MS" w:hAnsi="Comic Sans MS"/>
                <w:sz w:val="20"/>
                <w:szCs w:val="20"/>
              </w:rPr>
            </w:pPr>
            <w:r w:rsidRPr="006D3E25">
              <w:rPr>
                <w:rFonts w:ascii="Comic Sans MS" w:hAnsi="Comic Sans MS"/>
                <w:sz w:val="20"/>
                <w:szCs w:val="20"/>
              </w:rPr>
              <w:t xml:space="preserve">An adult will </w:t>
            </w:r>
            <w:r w:rsidR="006D3E25" w:rsidRPr="006D3E25">
              <w:rPr>
                <w:rFonts w:ascii="Comic Sans MS" w:hAnsi="Comic Sans MS"/>
                <w:sz w:val="20"/>
                <w:szCs w:val="20"/>
              </w:rPr>
              <w:t xml:space="preserve">help </w:t>
            </w:r>
            <w:r w:rsidR="00C77117">
              <w:rPr>
                <w:rFonts w:ascii="Comic Sans MS" w:hAnsi="Comic Sans MS"/>
                <w:sz w:val="20"/>
                <w:szCs w:val="20"/>
              </w:rPr>
              <w:t>me</w:t>
            </w:r>
            <w:r w:rsidR="006D3E25" w:rsidRPr="006D3E25">
              <w:rPr>
                <w:rFonts w:ascii="Comic Sans MS" w:hAnsi="Comic Sans MS"/>
                <w:sz w:val="20"/>
                <w:szCs w:val="20"/>
              </w:rPr>
              <w:t xml:space="preserve"> to transition to the door using </w:t>
            </w:r>
            <w:r w:rsidR="00C77117">
              <w:rPr>
                <w:rFonts w:ascii="Comic Sans MS" w:hAnsi="Comic Sans MS"/>
                <w:sz w:val="20"/>
                <w:szCs w:val="20"/>
              </w:rPr>
              <w:t>my</w:t>
            </w:r>
            <w:r w:rsidR="000B75E7">
              <w:rPr>
                <w:rFonts w:ascii="Comic Sans MS" w:hAnsi="Comic Sans MS"/>
                <w:sz w:val="20"/>
                <w:szCs w:val="20"/>
              </w:rPr>
              <w:t xml:space="preserve"> bag</w:t>
            </w:r>
            <w:r w:rsidR="006D3E25" w:rsidRPr="006D3E25">
              <w:rPr>
                <w:rFonts w:ascii="Comic Sans MS" w:hAnsi="Comic Sans MS"/>
                <w:sz w:val="20"/>
                <w:szCs w:val="20"/>
              </w:rPr>
              <w:t xml:space="preserve"> as a signal for home time. The adult will verbally feedback to </w:t>
            </w:r>
            <w:r w:rsidR="00C77117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0B75E7">
              <w:rPr>
                <w:rFonts w:ascii="Comic Sans MS" w:hAnsi="Comic Sans MS"/>
                <w:sz w:val="20"/>
                <w:szCs w:val="20"/>
              </w:rPr>
              <w:t>Dad</w:t>
            </w:r>
            <w:r w:rsidR="006D3E25" w:rsidRPr="006D3E25">
              <w:rPr>
                <w:rFonts w:ascii="Comic Sans MS" w:hAnsi="Comic Sans MS"/>
                <w:sz w:val="20"/>
                <w:szCs w:val="20"/>
              </w:rPr>
              <w:t xml:space="preserve"> at the end of the session. </w:t>
            </w:r>
          </w:p>
        </w:tc>
        <w:tc>
          <w:tcPr>
            <w:tcW w:w="5783" w:type="dxa"/>
          </w:tcPr>
          <w:p w14:paraId="70882DB1" w14:textId="77777777" w:rsidR="00F36A58" w:rsidRPr="00D52BA4" w:rsidRDefault="00F36A58" w:rsidP="00F36A5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2BA4">
              <w:rPr>
                <w:rFonts w:ascii="Comic Sans MS" w:hAnsi="Comic Sans MS"/>
                <w:b/>
                <w:bCs/>
                <w:sz w:val="24"/>
                <w:szCs w:val="24"/>
              </w:rPr>
              <w:t>Visits/visitors:</w:t>
            </w:r>
          </w:p>
          <w:p w14:paraId="11F65641" w14:textId="17AC28B9" w:rsidR="00F36A58" w:rsidRPr="006D3E25" w:rsidRDefault="006D3E25" w:rsidP="00F36A58">
            <w:pPr>
              <w:rPr>
                <w:rFonts w:ascii="Comic Sans MS" w:hAnsi="Comic Sans MS"/>
                <w:sz w:val="20"/>
                <w:szCs w:val="20"/>
              </w:rPr>
            </w:pPr>
            <w:r w:rsidRPr="006D3E25">
              <w:rPr>
                <w:rFonts w:ascii="Comic Sans MS" w:hAnsi="Comic Sans MS"/>
                <w:sz w:val="20"/>
                <w:szCs w:val="20"/>
              </w:rPr>
              <w:t xml:space="preserve">An adult will prompt </w:t>
            </w:r>
            <w:r w:rsidR="00C77117">
              <w:rPr>
                <w:rFonts w:ascii="Comic Sans MS" w:hAnsi="Comic Sans MS"/>
                <w:sz w:val="20"/>
                <w:szCs w:val="20"/>
              </w:rPr>
              <w:t>me</w:t>
            </w:r>
            <w:r w:rsidRPr="006D3E25">
              <w:rPr>
                <w:rFonts w:ascii="Comic Sans MS" w:hAnsi="Comic Sans MS"/>
                <w:sz w:val="20"/>
                <w:szCs w:val="20"/>
              </w:rPr>
              <w:t xml:space="preserve"> when a new member of staff is in the room by showing </w:t>
            </w:r>
            <w:r w:rsidR="00440E44">
              <w:rPr>
                <w:rFonts w:ascii="Comic Sans MS" w:hAnsi="Comic Sans MS"/>
                <w:sz w:val="20"/>
                <w:szCs w:val="20"/>
              </w:rPr>
              <w:t xml:space="preserve">me </w:t>
            </w:r>
            <w:r w:rsidRPr="006D3E25">
              <w:rPr>
                <w:rFonts w:ascii="Comic Sans MS" w:hAnsi="Comic Sans MS"/>
                <w:sz w:val="20"/>
                <w:szCs w:val="20"/>
              </w:rPr>
              <w:t xml:space="preserve">their photograph and naming </w:t>
            </w:r>
            <w:r w:rsidR="004D554F" w:rsidRPr="006D3E25">
              <w:rPr>
                <w:rFonts w:ascii="Comic Sans MS" w:hAnsi="Comic Sans MS"/>
                <w:sz w:val="20"/>
                <w:szCs w:val="20"/>
              </w:rPr>
              <w:t>them</w:t>
            </w:r>
            <w:r w:rsidR="00440E4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69A28E7D" w14:textId="77777777" w:rsidR="00F36A58" w:rsidRPr="00F36A58" w:rsidRDefault="00F36A58" w:rsidP="00F23372">
      <w:pPr>
        <w:rPr>
          <w:rFonts w:ascii="Comic Sans MS" w:hAnsi="Comic Sans MS"/>
          <w:sz w:val="24"/>
          <w:szCs w:val="24"/>
        </w:rPr>
      </w:pPr>
    </w:p>
    <w:sectPr w:rsidR="00F36A58" w:rsidRPr="00F36A58" w:rsidSect="00F233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40F1" w14:textId="77777777" w:rsidR="00EB7E58" w:rsidRDefault="00EB7E58" w:rsidP="00501AD7">
      <w:pPr>
        <w:spacing w:after="0" w:line="240" w:lineRule="auto"/>
      </w:pPr>
      <w:r>
        <w:separator/>
      </w:r>
    </w:p>
  </w:endnote>
  <w:endnote w:type="continuationSeparator" w:id="0">
    <w:p w14:paraId="0FFF0D75" w14:textId="77777777" w:rsidR="00EB7E58" w:rsidRDefault="00EB7E58" w:rsidP="00501AD7">
      <w:pPr>
        <w:spacing w:after="0" w:line="240" w:lineRule="auto"/>
      </w:pPr>
      <w:r>
        <w:continuationSeparator/>
      </w:r>
    </w:p>
  </w:endnote>
  <w:endnote w:type="continuationNotice" w:id="1">
    <w:p w14:paraId="01682BBF" w14:textId="77777777" w:rsidR="00EB7E58" w:rsidRDefault="00EB7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07C0" w14:textId="77777777" w:rsidR="00EB7E58" w:rsidRDefault="00EB7E58" w:rsidP="00501AD7">
      <w:pPr>
        <w:spacing w:after="0" w:line="240" w:lineRule="auto"/>
      </w:pPr>
      <w:r>
        <w:separator/>
      </w:r>
    </w:p>
  </w:footnote>
  <w:footnote w:type="continuationSeparator" w:id="0">
    <w:p w14:paraId="27A56F19" w14:textId="77777777" w:rsidR="00EB7E58" w:rsidRDefault="00EB7E58" w:rsidP="00501AD7">
      <w:pPr>
        <w:spacing w:after="0" w:line="240" w:lineRule="auto"/>
      </w:pPr>
      <w:r>
        <w:continuationSeparator/>
      </w:r>
    </w:p>
  </w:footnote>
  <w:footnote w:type="continuationNotice" w:id="1">
    <w:p w14:paraId="789C3110" w14:textId="77777777" w:rsidR="00EB7E58" w:rsidRDefault="00EB7E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46D2"/>
    <w:multiLevelType w:val="hybridMultilevel"/>
    <w:tmpl w:val="5BFC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4978"/>
    <w:multiLevelType w:val="hybridMultilevel"/>
    <w:tmpl w:val="901A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424147">
    <w:abstractNumId w:val="1"/>
  </w:num>
  <w:num w:numId="2" w16cid:durableId="203811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58"/>
    <w:rsid w:val="00022E8A"/>
    <w:rsid w:val="00023EAD"/>
    <w:rsid w:val="000551C6"/>
    <w:rsid w:val="0005776A"/>
    <w:rsid w:val="000B75E7"/>
    <w:rsid w:val="000D357F"/>
    <w:rsid w:val="000D5B32"/>
    <w:rsid w:val="00100E9E"/>
    <w:rsid w:val="001A01F6"/>
    <w:rsid w:val="001A7E9A"/>
    <w:rsid w:val="001F2433"/>
    <w:rsid w:val="002163E1"/>
    <w:rsid w:val="00256CB7"/>
    <w:rsid w:val="00282925"/>
    <w:rsid w:val="002C6C36"/>
    <w:rsid w:val="002D0003"/>
    <w:rsid w:val="002E3B87"/>
    <w:rsid w:val="0034109D"/>
    <w:rsid w:val="003747EB"/>
    <w:rsid w:val="00396DD9"/>
    <w:rsid w:val="003D204A"/>
    <w:rsid w:val="003D54C1"/>
    <w:rsid w:val="003E44CB"/>
    <w:rsid w:val="00404F28"/>
    <w:rsid w:val="00440E44"/>
    <w:rsid w:val="004D554F"/>
    <w:rsid w:val="004D7CE5"/>
    <w:rsid w:val="004F11A5"/>
    <w:rsid w:val="004F3934"/>
    <w:rsid w:val="00501AD7"/>
    <w:rsid w:val="005079C5"/>
    <w:rsid w:val="00562D7D"/>
    <w:rsid w:val="00593C63"/>
    <w:rsid w:val="005A3F76"/>
    <w:rsid w:val="00606B02"/>
    <w:rsid w:val="00615943"/>
    <w:rsid w:val="0066375D"/>
    <w:rsid w:val="006D3DEB"/>
    <w:rsid w:val="006D3E25"/>
    <w:rsid w:val="00752AF3"/>
    <w:rsid w:val="007A04E8"/>
    <w:rsid w:val="007D4FEC"/>
    <w:rsid w:val="00851678"/>
    <w:rsid w:val="009B0EA9"/>
    <w:rsid w:val="009B5949"/>
    <w:rsid w:val="009F3698"/>
    <w:rsid w:val="00A110FF"/>
    <w:rsid w:val="00A17C0A"/>
    <w:rsid w:val="00A71658"/>
    <w:rsid w:val="00AB63F8"/>
    <w:rsid w:val="00AB6EC6"/>
    <w:rsid w:val="00AF52DA"/>
    <w:rsid w:val="00B26961"/>
    <w:rsid w:val="00BC1151"/>
    <w:rsid w:val="00BC1502"/>
    <w:rsid w:val="00BD55F1"/>
    <w:rsid w:val="00BE54C6"/>
    <w:rsid w:val="00C12051"/>
    <w:rsid w:val="00C135A5"/>
    <w:rsid w:val="00C77117"/>
    <w:rsid w:val="00CA5FE9"/>
    <w:rsid w:val="00CC5B54"/>
    <w:rsid w:val="00CE28A8"/>
    <w:rsid w:val="00D06C28"/>
    <w:rsid w:val="00D52BA4"/>
    <w:rsid w:val="00D84547"/>
    <w:rsid w:val="00E11362"/>
    <w:rsid w:val="00E11B15"/>
    <w:rsid w:val="00E15573"/>
    <w:rsid w:val="00E17BBA"/>
    <w:rsid w:val="00E27711"/>
    <w:rsid w:val="00E41134"/>
    <w:rsid w:val="00E575B0"/>
    <w:rsid w:val="00EA38A4"/>
    <w:rsid w:val="00EB7E58"/>
    <w:rsid w:val="00EC4283"/>
    <w:rsid w:val="00ED2022"/>
    <w:rsid w:val="00EE7395"/>
    <w:rsid w:val="00F23372"/>
    <w:rsid w:val="00F36A58"/>
    <w:rsid w:val="00F447FB"/>
    <w:rsid w:val="00F9169F"/>
    <w:rsid w:val="00F960F1"/>
    <w:rsid w:val="00FB49E6"/>
    <w:rsid w:val="00FF2871"/>
    <w:rsid w:val="00FF3950"/>
    <w:rsid w:val="16C7B350"/>
    <w:rsid w:val="3F50B3D7"/>
    <w:rsid w:val="5695DD4A"/>
    <w:rsid w:val="6C3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3BF"/>
  <w15:docId w15:val="{F1C7FF20-4E04-44D7-846E-F1F5A2D1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D7"/>
  </w:style>
  <w:style w:type="paragraph" w:styleId="Footer">
    <w:name w:val="footer"/>
    <w:basedOn w:val="Normal"/>
    <w:link w:val="FooterChar"/>
    <w:uiPriority w:val="99"/>
    <w:unhideWhenUsed/>
    <w:rsid w:val="0050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D7"/>
  </w:style>
  <w:style w:type="paragraph" w:styleId="ListParagraph">
    <w:name w:val="List Paragraph"/>
    <w:basedOn w:val="Normal"/>
    <w:uiPriority w:val="34"/>
    <w:qFormat/>
    <w:rsid w:val="0005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Props1.xml><?xml version="1.0" encoding="utf-8"?>
<ds:datastoreItem xmlns:ds="http://schemas.openxmlformats.org/officeDocument/2006/customXml" ds:itemID="{41932A7D-497D-45B5-84A5-EEA2F05F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2B5A0-7ADE-4EF8-9872-7FC8EE47A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85FD2-E972-4F15-8EC2-770FB226E1B5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472</Words>
  <Characters>2693</Characters>
  <Application>Microsoft Office Word</Application>
  <DocSecurity>4</DocSecurity>
  <Lines>22</Lines>
  <Paragraphs>6</Paragraphs>
  <ScaleCrop>false</ScaleCrop>
  <Company>Wirral Council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France, Joanne</dc:creator>
  <cp:keywords/>
  <cp:lastModifiedBy>Williams, Elizabeth</cp:lastModifiedBy>
  <cp:revision>35</cp:revision>
  <dcterms:created xsi:type="dcterms:W3CDTF">2022-04-21T23:08:00Z</dcterms:created>
  <dcterms:modified xsi:type="dcterms:W3CDTF">2022-09-12T21:05:00Z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