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C" w:rsidRDefault="004F340D" w:rsidP="0047769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47769F" w:rsidRPr="004F340D">
        <w:rPr>
          <w:rFonts w:ascii="Arial" w:hAnsi="Arial" w:cs="Arial"/>
          <w:b/>
          <w:sz w:val="32"/>
          <w:szCs w:val="32"/>
        </w:rPr>
        <w:t>Prevent Duty Risk Assessment/Action Plan</w:t>
      </w:r>
      <w:r w:rsidR="000005FC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47769F" w:rsidRDefault="0047769F" w:rsidP="0047769F">
      <w:pPr>
        <w:jc w:val="center"/>
        <w:rPr>
          <w:rFonts w:ascii="Arial" w:hAnsi="Arial" w:cs="Arial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709"/>
        <w:gridCol w:w="4394"/>
        <w:gridCol w:w="1418"/>
        <w:gridCol w:w="1134"/>
        <w:gridCol w:w="850"/>
      </w:tblGrid>
      <w:tr w:rsidR="0047769F" w:rsidRPr="00F470F1" w:rsidTr="00AC1818">
        <w:tc>
          <w:tcPr>
            <w:tcW w:w="709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 w:rsidRPr="00F470F1">
              <w:rPr>
                <w:rFonts w:ascii="Arial" w:hAnsi="Arial" w:cs="Arial"/>
                <w:b/>
                <w:color w:val="002060"/>
                <w:u w:val="single"/>
              </w:rPr>
              <w:t>No.</w:t>
            </w:r>
          </w:p>
        </w:tc>
        <w:tc>
          <w:tcPr>
            <w:tcW w:w="5245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 w:rsidRPr="00F470F1">
              <w:rPr>
                <w:rFonts w:ascii="Arial" w:hAnsi="Arial" w:cs="Arial"/>
                <w:b/>
                <w:color w:val="002060"/>
                <w:u w:val="single"/>
              </w:rPr>
              <w:t>Prevent Vulnerability/Risk Area</w:t>
            </w:r>
          </w:p>
        </w:tc>
        <w:tc>
          <w:tcPr>
            <w:tcW w:w="709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 w:rsidRPr="00F470F1">
              <w:rPr>
                <w:rFonts w:ascii="Arial" w:hAnsi="Arial" w:cs="Arial"/>
                <w:b/>
                <w:color w:val="002060"/>
                <w:u w:val="single"/>
              </w:rPr>
              <w:t>Risk Y/N</w:t>
            </w:r>
          </w:p>
        </w:tc>
        <w:tc>
          <w:tcPr>
            <w:tcW w:w="4394" w:type="dxa"/>
            <w:shd w:val="clear" w:color="auto" w:fill="auto"/>
          </w:tcPr>
          <w:p w:rsidR="0047769F" w:rsidRPr="00F470F1" w:rsidRDefault="009C6BDF" w:rsidP="00F470F1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 w:rsidRPr="00F470F1">
              <w:rPr>
                <w:rFonts w:ascii="Arial" w:hAnsi="Arial" w:cs="Arial"/>
                <w:b/>
                <w:color w:val="002060"/>
                <w:u w:val="single"/>
              </w:rPr>
              <w:t>Action t</w:t>
            </w:r>
            <w:r w:rsidR="0047769F" w:rsidRPr="00F470F1">
              <w:rPr>
                <w:rFonts w:ascii="Arial" w:hAnsi="Arial" w:cs="Arial"/>
                <w:b/>
                <w:color w:val="002060"/>
                <w:u w:val="single"/>
              </w:rPr>
              <w:t>aken</w:t>
            </w:r>
            <w:r w:rsidRPr="00F470F1">
              <w:rPr>
                <w:rFonts w:ascii="Arial" w:hAnsi="Arial" w:cs="Arial"/>
                <w:b/>
                <w:color w:val="002060"/>
                <w:u w:val="single"/>
              </w:rPr>
              <w:t>/already in place to m</w:t>
            </w:r>
            <w:r w:rsidR="0047769F" w:rsidRPr="00F470F1">
              <w:rPr>
                <w:rFonts w:ascii="Arial" w:hAnsi="Arial" w:cs="Arial"/>
                <w:b/>
                <w:color w:val="002060"/>
                <w:u w:val="single"/>
              </w:rPr>
              <w:t>itigate/</w:t>
            </w:r>
            <w:r w:rsidRPr="00F470F1">
              <w:rPr>
                <w:rFonts w:ascii="Arial" w:hAnsi="Arial" w:cs="Arial"/>
                <w:b/>
                <w:color w:val="002060"/>
                <w:u w:val="single"/>
              </w:rPr>
              <w:t>address r</w:t>
            </w:r>
            <w:r w:rsidR="0047769F" w:rsidRPr="00F470F1">
              <w:rPr>
                <w:rFonts w:ascii="Arial" w:hAnsi="Arial" w:cs="Arial"/>
                <w:b/>
                <w:color w:val="002060"/>
                <w:u w:val="single"/>
              </w:rPr>
              <w:t>isk</w:t>
            </w:r>
          </w:p>
        </w:tc>
        <w:tc>
          <w:tcPr>
            <w:tcW w:w="1418" w:type="dxa"/>
            <w:shd w:val="clear" w:color="auto" w:fill="auto"/>
          </w:tcPr>
          <w:p w:rsidR="0047769F" w:rsidRPr="0022057F" w:rsidRDefault="0022057F" w:rsidP="00F470F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22057F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Responsible person</w:t>
            </w:r>
          </w:p>
        </w:tc>
        <w:tc>
          <w:tcPr>
            <w:tcW w:w="1134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 w:rsidRPr="00F470F1">
              <w:rPr>
                <w:rFonts w:ascii="Arial" w:hAnsi="Arial" w:cs="Arial"/>
                <w:b/>
                <w:color w:val="002060"/>
                <w:u w:val="single"/>
              </w:rPr>
              <w:t>When</w:t>
            </w:r>
          </w:p>
        </w:tc>
        <w:tc>
          <w:tcPr>
            <w:tcW w:w="850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 w:rsidRPr="00F470F1">
              <w:rPr>
                <w:rFonts w:ascii="Arial" w:hAnsi="Arial" w:cs="Arial"/>
                <w:b/>
                <w:color w:val="002060"/>
                <w:u w:val="single"/>
              </w:rPr>
              <w:t>RAG</w:t>
            </w:r>
          </w:p>
        </w:tc>
      </w:tr>
      <w:tr w:rsidR="0047769F" w:rsidRPr="00F470F1" w:rsidTr="00AC1818">
        <w:tc>
          <w:tcPr>
            <w:tcW w:w="709" w:type="dxa"/>
            <w:shd w:val="clear" w:color="auto" w:fill="auto"/>
          </w:tcPr>
          <w:p w:rsidR="0047769F" w:rsidRPr="00F470F1" w:rsidRDefault="009C6BDF" w:rsidP="00F470F1">
            <w:pPr>
              <w:jc w:val="center"/>
              <w:rPr>
                <w:rFonts w:ascii="Arial" w:hAnsi="Arial" w:cs="Arial"/>
              </w:rPr>
            </w:pPr>
            <w:r w:rsidRPr="00F470F1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47769F" w:rsidRPr="0047769F" w:rsidTr="0047769F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47769F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47769F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LEADERSHIP</w:t>
                  </w:r>
                </w:p>
              </w:tc>
            </w:tr>
            <w:tr w:rsidR="0047769F" w:rsidRPr="0047769F" w:rsidTr="0047769F">
              <w:trPr>
                <w:trHeight w:val="76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AC1818" w:rsidP="0047769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Do the following people have a</w:t>
                  </w:r>
                  <w:r w:rsidR="0047769F"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 xml:space="preserve"> good understanding of their own and institutional responsibilities in relation to the "Prevent Duty"?</w:t>
                  </w:r>
                </w:p>
              </w:tc>
            </w:tr>
            <w:tr w:rsidR="0047769F" w:rsidRPr="0047769F" w:rsidTr="0047769F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47769F">
                  <w:pPr>
                    <w:spacing w:after="0" w:line="240" w:lineRule="auto"/>
                    <w:ind w:firstLineChars="200" w:firstLine="400"/>
                    <w:rPr>
                      <w:rFonts w:ascii="Wingdings" w:eastAsia="Times New Roman" w:hAnsi="Wingdings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Wingdings" w:eastAsia="Times New Roman" w:hAnsi="Wingdings"/>
                      <w:color w:val="000000"/>
                      <w:sz w:val="20"/>
                      <w:szCs w:val="20"/>
                      <w:lang w:eastAsia="en-GB"/>
                    </w:rPr>
                    <w:t></w:t>
                  </w:r>
                  <w:r w:rsidRPr="0047769F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en-GB"/>
                    </w:rPr>
                    <w:t xml:space="preserve">  </w:t>
                  </w: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Board of Governors</w:t>
                  </w:r>
                </w:p>
              </w:tc>
            </w:tr>
            <w:tr w:rsidR="0047769F" w:rsidRPr="0047769F" w:rsidTr="0047769F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5B221A">
                  <w:pPr>
                    <w:spacing w:after="0" w:line="240" w:lineRule="auto"/>
                    <w:ind w:firstLineChars="200" w:firstLine="400"/>
                    <w:rPr>
                      <w:rFonts w:ascii="Wingdings" w:eastAsia="Times New Roman" w:hAnsi="Wingdings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Wingdings" w:eastAsia="Times New Roman" w:hAnsi="Wingdings"/>
                      <w:color w:val="000000"/>
                      <w:sz w:val="20"/>
                      <w:szCs w:val="20"/>
                      <w:lang w:eastAsia="en-GB"/>
                    </w:rPr>
                    <w:t></w:t>
                  </w:r>
                  <w:r w:rsidRPr="0047769F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en-GB"/>
                    </w:rPr>
                    <w:t xml:space="preserve">  </w:t>
                  </w:r>
                  <w:r w:rsidR="005B221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Nursery management</w:t>
                  </w:r>
                </w:p>
              </w:tc>
            </w:tr>
            <w:tr w:rsidR="0047769F" w:rsidRPr="0047769F" w:rsidTr="0047769F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5B221A">
                  <w:pPr>
                    <w:spacing w:after="0" w:line="240" w:lineRule="auto"/>
                    <w:ind w:firstLineChars="200" w:firstLine="400"/>
                    <w:rPr>
                      <w:rFonts w:ascii="Wingdings" w:eastAsia="Times New Roman" w:hAnsi="Wingdings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B221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  <w:r w:rsidR="005B221A" w:rsidRPr="0047769F">
                    <w:rPr>
                      <w:rFonts w:ascii="Wingdings" w:eastAsia="Times New Roman" w:hAnsi="Wingdings"/>
                      <w:color w:val="000000"/>
                      <w:sz w:val="20"/>
                      <w:szCs w:val="20"/>
                      <w:lang w:eastAsia="en-GB"/>
                    </w:rPr>
                    <w:t></w:t>
                  </w:r>
                  <w:r w:rsidRPr="005B221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5B221A" w:rsidRPr="005B221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Practitioners</w:t>
                  </w:r>
                  <w:r w:rsidR="005B221A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en-GB"/>
                    </w:rPr>
                    <w:t xml:space="preserve"> </w:t>
                  </w:r>
                </w:p>
              </w:tc>
            </w:tr>
            <w:tr w:rsidR="0047769F" w:rsidRPr="0047769F" w:rsidTr="0047769F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5B221A">
                  <w:pPr>
                    <w:spacing w:after="0" w:line="240" w:lineRule="auto"/>
                    <w:ind w:firstLineChars="200" w:firstLine="400"/>
                    <w:rPr>
                      <w:rFonts w:ascii="Wingdings" w:eastAsia="Times New Roman" w:hAnsi="Wingdings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Wingdings" w:eastAsia="Times New Roman" w:hAnsi="Wingdings"/>
                      <w:color w:val="000000"/>
                      <w:sz w:val="20"/>
                      <w:szCs w:val="20"/>
                      <w:lang w:eastAsia="en-GB"/>
                    </w:rPr>
                    <w:t></w:t>
                  </w:r>
                  <w:r w:rsidRPr="0047769F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en-GB"/>
                    </w:rPr>
                    <w:t xml:space="preserve">  </w:t>
                  </w:r>
                  <w:r w:rsidR="005B221A" w:rsidRPr="005B221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Support Staff</w:t>
                  </w:r>
                  <w:r w:rsidR="005B221A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en-GB"/>
                    </w:rPr>
                    <w:t xml:space="preserve"> </w:t>
                  </w:r>
                </w:p>
              </w:tc>
            </w:tr>
            <w:tr w:rsidR="0047769F" w:rsidRPr="0047769F" w:rsidTr="0047769F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47769F">
                  <w:pPr>
                    <w:spacing w:after="0" w:line="240" w:lineRule="auto"/>
                    <w:ind w:firstLineChars="200" w:firstLine="400"/>
                    <w:rPr>
                      <w:rFonts w:ascii="Wingdings" w:eastAsia="Times New Roman" w:hAnsi="Wingdings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Wingdings" w:eastAsia="Times New Roman" w:hAnsi="Wingdings"/>
                      <w:color w:val="000000"/>
                      <w:sz w:val="20"/>
                      <w:szCs w:val="20"/>
                      <w:lang w:eastAsia="en-GB"/>
                    </w:rPr>
                    <w:t></w:t>
                  </w:r>
                  <w:r w:rsidRPr="0047769F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en-GB"/>
                    </w:rPr>
                    <w:t xml:space="preserve">  </w:t>
                  </w: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Safeguarding team</w:t>
                  </w:r>
                </w:p>
              </w:tc>
            </w:tr>
          </w:tbl>
          <w:p w:rsidR="0047769F" w:rsidRPr="00F470F1" w:rsidRDefault="0047769F" w:rsidP="00477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47769F" w:rsidRPr="00F470F1" w:rsidRDefault="0047769F" w:rsidP="004776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</w:tr>
      <w:tr w:rsidR="0047769F" w:rsidRPr="00F470F1" w:rsidTr="00AC1818">
        <w:tc>
          <w:tcPr>
            <w:tcW w:w="709" w:type="dxa"/>
            <w:shd w:val="clear" w:color="auto" w:fill="auto"/>
          </w:tcPr>
          <w:p w:rsidR="0047769F" w:rsidRPr="00F470F1" w:rsidRDefault="009C6BDF" w:rsidP="00F470F1">
            <w:pPr>
              <w:jc w:val="center"/>
              <w:rPr>
                <w:rFonts w:ascii="Arial" w:hAnsi="Arial" w:cs="Arial"/>
              </w:rPr>
            </w:pPr>
            <w:r w:rsidRPr="00F470F1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47769F" w:rsidRPr="0047769F" w:rsidTr="0047769F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47769F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47769F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Partnership</w:t>
                  </w:r>
                </w:p>
              </w:tc>
            </w:tr>
            <w:tr w:rsidR="0047769F" w:rsidRPr="0047769F" w:rsidTr="0047769F">
              <w:trPr>
                <w:trHeight w:val="76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5B221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 xml:space="preserve">1) Is there active engagement from the institution's Governors, </w:t>
                  </w:r>
                  <w:r w:rsidR="005B221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safeguarding team</w:t>
                  </w: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, managers and leaders?</w:t>
                  </w:r>
                </w:p>
              </w:tc>
            </w:tr>
            <w:tr w:rsidR="0047769F" w:rsidRPr="0047769F" w:rsidTr="0047769F">
              <w:trPr>
                <w:trHeight w:val="51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5B221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 xml:space="preserve">2) Does the </w:t>
                  </w:r>
                  <w:r w:rsidR="005B221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setting</w:t>
                  </w: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 xml:space="preserve"> have an identified single point of contact (SPOC) in relation to Prevent?</w:t>
                  </w:r>
                </w:p>
              </w:tc>
            </w:tr>
            <w:tr w:rsidR="0047769F" w:rsidRPr="0047769F" w:rsidTr="0047769F">
              <w:trPr>
                <w:trHeight w:val="127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Default="0047769F" w:rsidP="005B221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 xml:space="preserve">3) Does the </w:t>
                  </w:r>
                  <w:r w:rsidR="005B221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setting</w:t>
                  </w: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 xml:space="preserve"> engage with the, Local Authority</w:t>
                  </w:r>
                  <w:r w:rsidR="005B221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,</w:t>
                  </w: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 xml:space="preserve"> Police Prevent Leads and engage with local Prevent Boards/Steering Groups?</w:t>
                  </w:r>
                </w:p>
                <w:p w:rsidR="004F340D" w:rsidRPr="0047769F" w:rsidRDefault="004F340D" w:rsidP="005B221A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7769F" w:rsidRPr="00F470F1" w:rsidRDefault="0047769F" w:rsidP="0047769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  <w:p w:rsidR="003A20EC" w:rsidRPr="00F470F1" w:rsidRDefault="003A20EC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45309C" w:rsidRPr="00F470F1" w:rsidRDefault="0045309C" w:rsidP="0022057F">
            <w:pPr>
              <w:rPr>
                <w:rFonts w:ascii="Arial" w:hAnsi="Arial" w:cs="Arial"/>
              </w:rPr>
            </w:pPr>
            <w:r w:rsidRPr="00F470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</w:tr>
      <w:tr w:rsidR="0047769F" w:rsidRPr="00F470F1" w:rsidTr="00AC1818">
        <w:tc>
          <w:tcPr>
            <w:tcW w:w="709" w:type="dxa"/>
            <w:shd w:val="clear" w:color="auto" w:fill="auto"/>
          </w:tcPr>
          <w:p w:rsidR="0047769F" w:rsidRPr="00F470F1" w:rsidRDefault="009C6BDF" w:rsidP="00AC1818">
            <w:pPr>
              <w:jc w:val="center"/>
              <w:rPr>
                <w:rFonts w:ascii="Arial" w:hAnsi="Arial" w:cs="Arial"/>
              </w:rPr>
            </w:pPr>
            <w:r w:rsidRPr="00F470F1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F340D" w:rsidRDefault="004F340D" w:rsidP="00AC1818"/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47769F" w:rsidRPr="0047769F" w:rsidTr="00AC1818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769F" w:rsidRPr="0047769F" w:rsidRDefault="0047769F" w:rsidP="00AC1818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47769F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Staff Training</w:t>
                  </w:r>
                </w:p>
              </w:tc>
            </w:tr>
            <w:tr w:rsidR="0047769F" w:rsidRPr="0047769F" w:rsidTr="00AC1818">
              <w:trPr>
                <w:trHeight w:val="51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769F" w:rsidRPr="0047769F" w:rsidRDefault="0047769F" w:rsidP="00AC1818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Do all staff have sufficient knowledge and confidence to:</w:t>
                  </w:r>
                </w:p>
              </w:tc>
            </w:tr>
            <w:tr w:rsidR="0047769F" w:rsidRPr="0047769F" w:rsidTr="0047769F">
              <w:trPr>
                <w:trHeight w:val="76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47769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1) exemplify British Values in their management, teaching and through general behaviours in the institution</w:t>
                  </w:r>
                </w:p>
              </w:tc>
            </w:tr>
            <w:tr w:rsidR="0047769F" w:rsidRPr="0047769F" w:rsidTr="0047769F">
              <w:trPr>
                <w:trHeight w:val="127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47769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2) understand the factors that make people vulnerable to being drawn into terrorism and to challenge extremist ideas which are used by terrorist groups and can purport to legitimise terrorism</w:t>
                  </w:r>
                </w:p>
              </w:tc>
            </w:tr>
            <w:tr w:rsidR="0047769F" w:rsidRPr="0047769F" w:rsidTr="0047769F">
              <w:trPr>
                <w:trHeight w:val="780"/>
              </w:trPr>
              <w:tc>
                <w:tcPr>
                  <w:tcW w:w="5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769F" w:rsidRPr="0047769F" w:rsidRDefault="0047769F" w:rsidP="0047769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9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GB"/>
                    </w:rPr>
                    <w:t>3) have sufficient training to be able to recognise this vulnerability and be aware of what action to take in response</w:t>
                  </w:r>
                </w:p>
              </w:tc>
            </w:tr>
          </w:tbl>
          <w:p w:rsidR="0047769F" w:rsidRPr="00F470F1" w:rsidRDefault="0047769F" w:rsidP="0047769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47769F" w:rsidRPr="00F470F1" w:rsidRDefault="0047769F" w:rsidP="004776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</w:tr>
      <w:tr w:rsidR="0047769F" w:rsidRPr="00F470F1" w:rsidTr="00AC1818">
        <w:tc>
          <w:tcPr>
            <w:tcW w:w="709" w:type="dxa"/>
            <w:shd w:val="clear" w:color="auto" w:fill="auto"/>
          </w:tcPr>
          <w:p w:rsidR="0047769F" w:rsidRPr="00F470F1" w:rsidRDefault="007B4793" w:rsidP="00F47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auto"/>
          </w:tcPr>
          <w:p w:rsidR="0047769F" w:rsidRPr="00F470F1" w:rsidRDefault="00951533" w:rsidP="00F470F1">
            <w:pPr>
              <w:spacing w:after="0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F470F1">
              <w:rPr>
                <w:rFonts w:ascii="Verdana" w:hAnsi="Verdana" w:cs="Arial"/>
                <w:b/>
                <w:sz w:val="18"/>
                <w:szCs w:val="18"/>
                <w:u w:val="single"/>
              </w:rPr>
              <w:t>Safety Online</w:t>
            </w:r>
          </w:p>
          <w:p w:rsidR="00951533" w:rsidRPr="00F470F1" w:rsidRDefault="00951533" w:rsidP="00F470F1">
            <w:pPr>
              <w:numPr>
                <w:ilvl w:val="0"/>
                <w:numId w:val="2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 xml:space="preserve">Does the </w:t>
            </w:r>
            <w:r w:rsidR="0022057F">
              <w:rPr>
                <w:rFonts w:ascii="Verdana" w:hAnsi="Verdana" w:cs="Arial"/>
                <w:sz w:val="18"/>
                <w:szCs w:val="18"/>
              </w:rPr>
              <w:t>Setting</w:t>
            </w:r>
            <w:r w:rsidRPr="00F470F1">
              <w:rPr>
                <w:rFonts w:ascii="Verdana" w:hAnsi="Verdana" w:cs="Arial"/>
                <w:sz w:val="18"/>
                <w:szCs w:val="18"/>
              </w:rPr>
              <w:t xml:space="preserve"> have a policy relating to the use of IT and does it contain a specific reference and inclusion of the Prevent Duty?</w:t>
            </w:r>
          </w:p>
          <w:p w:rsidR="00951533" w:rsidRPr="00F470F1" w:rsidRDefault="00EC1EBA" w:rsidP="00F470F1">
            <w:pPr>
              <w:numPr>
                <w:ilvl w:val="0"/>
                <w:numId w:val="2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 xml:space="preserve">Does the </w:t>
            </w:r>
            <w:r w:rsidR="0022057F">
              <w:rPr>
                <w:rFonts w:ascii="Verdana" w:hAnsi="Verdana" w:cs="Arial"/>
                <w:sz w:val="18"/>
                <w:szCs w:val="18"/>
              </w:rPr>
              <w:t>setting</w:t>
            </w:r>
            <w:r w:rsidRPr="00F470F1">
              <w:rPr>
                <w:rFonts w:ascii="Verdana" w:hAnsi="Verdana" w:cs="Arial"/>
                <w:sz w:val="18"/>
                <w:szCs w:val="18"/>
              </w:rPr>
              <w:t xml:space="preserve"> employ filtering/firewall systems to prevent staff/students/visitors from accessing extremist websites and material?</w:t>
            </w:r>
          </w:p>
          <w:p w:rsidR="00EC1EBA" w:rsidRPr="00F470F1" w:rsidRDefault="00EC1EBA" w:rsidP="00F470F1">
            <w:pPr>
              <w:numPr>
                <w:ilvl w:val="0"/>
                <w:numId w:val="2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 xml:space="preserve">Does this also include the use of using </w:t>
            </w:r>
            <w:proofErr w:type="gramStart"/>
            <w:r w:rsidRPr="00F470F1">
              <w:rPr>
                <w:rFonts w:ascii="Verdana" w:hAnsi="Verdana" w:cs="Arial"/>
                <w:sz w:val="18"/>
                <w:szCs w:val="18"/>
              </w:rPr>
              <w:t>their own</w:t>
            </w:r>
            <w:proofErr w:type="gramEnd"/>
            <w:r w:rsidRPr="00F470F1">
              <w:rPr>
                <w:rFonts w:ascii="Verdana" w:hAnsi="Verdana" w:cs="Arial"/>
                <w:sz w:val="18"/>
                <w:szCs w:val="18"/>
              </w:rPr>
              <w:t xml:space="preserve"> devices via Wi-Fi?</w:t>
            </w:r>
          </w:p>
          <w:p w:rsidR="00EC1EBA" w:rsidRPr="00F470F1" w:rsidRDefault="00EC1EBA" w:rsidP="0022057F">
            <w:pPr>
              <w:spacing w:after="0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47769F" w:rsidRPr="00F470F1" w:rsidRDefault="0047769F" w:rsidP="004776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</w:tr>
      <w:tr w:rsidR="0047769F" w:rsidRPr="00F470F1" w:rsidTr="00AC1818">
        <w:tc>
          <w:tcPr>
            <w:tcW w:w="709" w:type="dxa"/>
            <w:shd w:val="clear" w:color="auto" w:fill="auto"/>
          </w:tcPr>
          <w:p w:rsidR="0047769F" w:rsidRPr="00F470F1" w:rsidRDefault="007B4793" w:rsidP="00F47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47769F" w:rsidRPr="00F470F1" w:rsidRDefault="00951533" w:rsidP="00F470F1">
            <w:pPr>
              <w:spacing w:after="0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F470F1">
              <w:rPr>
                <w:rFonts w:ascii="Verdana" w:hAnsi="Verdana" w:cs="Arial"/>
                <w:b/>
                <w:sz w:val="18"/>
                <w:szCs w:val="18"/>
                <w:u w:val="single"/>
              </w:rPr>
              <w:t>Safeguarding</w:t>
            </w:r>
          </w:p>
          <w:p w:rsidR="0014018A" w:rsidRPr="00F470F1" w:rsidRDefault="0014018A" w:rsidP="00F470F1">
            <w:pPr>
              <w:numPr>
                <w:ilvl w:val="0"/>
                <w:numId w:val="5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>Is protection against the risk of radicalisation and extremism included within Safeguarding and other relevant policies?</w:t>
            </w:r>
          </w:p>
          <w:p w:rsidR="0014018A" w:rsidRPr="00F470F1" w:rsidRDefault="0014018A" w:rsidP="00F470F1">
            <w:pPr>
              <w:numPr>
                <w:ilvl w:val="0"/>
                <w:numId w:val="5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F470F1">
              <w:rPr>
                <w:rFonts w:ascii="Verdana" w:hAnsi="Verdana" w:cs="Arial"/>
                <w:sz w:val="18"/>
                <w:szCs w:val="18"/>
              </w:rPr>
              <w:t>Do Safeguarding and welfare staff</w:t>
            </w:r>
            <w:proofErr w:type="gramEnd"/>
            <w:r w:rsidRPr="00F470F1">
              <w:rPr>
                <w:rFonts w:ascii="Verdana" w:hAnsi="Verdana" w:cs="Arial"/>
                <w:sz w:val="18"/>
                <w:szCs w:val="18"/>
              </w:rPr>
              <w:t xml:space="preserve"> receive additional and ongoing training to enable the effective understanding and handling of referrals relating to radicalisation and extremism?</w:t>
            </w:r>
          </w:p>
          <w:p w:rsidR="0014018A" w:rsidRPr="00F470F1" w:rsidRDefault="0014018A" w:rsidP="00F470F1">
            <w:pPr>
              <w:numPr>
                <w:ilvl w:val="0"/>
                <w:numId w:val="5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 xml:space="preserve">Does the institution utilise Channel as </w:t>
            </w:r>
            <w:r w:rsidR="00A72FBC" w:rsidRPr="00F470F1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Pr="00F470F1">
              <w:rPr>
                <w:rFonts w:ascii="Verdana" w:hAnsi="Verdana" w:cs="Arial"/>
                <w:sz w:val="18"/>
                <w:szCs w:val="18"/>
              </w:rPr>
              <w:t>support mechanism in cases of radicalisation and extremism?</w:t>
            </w:r>
          </w:p>
          <w:p w:rsidR="00951533" w:rsidRPr="00F470F1" w:rsidRDefault="00A72FBC" w:rsidP="00F470F1">
            <w:pPr>
              <w:numPr>
                <w:ilvl w:val="0"/>
                <w:numId w:val="5"/>
              </w:numPr>
              <w:spacing w:after="0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>Does the institution have a policy regarding referral to Channel identifying a recognised pathway and threshold for referral?</w:t>
            </w:r>
          </w:p>
        </w:tc>
        <w:tc>
          <w:tcPr>
            <w:tcW w:w="709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47769F" w:rsidRPr="00F470F1" w:rsidRDefault="0047769F" w:rsidP="004776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47769F" w:rsidRPr="00F470F1" w:rsidRDefault="0047769F" w:rsidP="00F470F1">
            <w:pPr>
              <w:jc w:val="center"/>
              <w:rPr>
                <w:rFonts w:ascii="Arial" w:hAnsi="Arial" w:cs="Arial"/>
              </w:rPr>
            </w:pPr>
          </w:p>
        </w:tc>
      </w:tr>
      <w:tr w:rsidR="00951533" w:rsidRPr="00F470F1" w:rsidTr="00AC1818">
        <w:tc>
          <w:tcPr>
            <w:tcW w:w="709" w:type="dxa"/>
            <w:shd w:val="clear" w:color="auto" w:fill="auto"/>
          </w:tcPr>
          <w:p w:rsidR="00951533" w:rsidRPr="00F470F1" w:rsidRDefault="007B4793" w:rsidP="00F47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245" w:type="dxa"/>
            <w:shd w:val="clear" w:color="auto" w:fill="auto"/>
          </w:tcPr>
          <w:p w:rsidR="00951533" w:rsidRPr="00F470F1" w:rsidRDefault="00951533" w:rsidP="00F470F1">
            <w:pPr>
              <w:spacing w:after="0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F470F1">
              <w:rPr>
                <w:rFonts w:ascii="Verdana" w:hAnsi="Verdana" w:cs="Arial"/>
                <w:b/>
                <w:sz w:val="18"/>
                <w:szCs w:val="18"/>
                <w:u w:val="single"/>
              </w:rPr>
              <w:t>Communications</w:t>
            </w:r>
          </w:p>
          <w:p w:rsidR="00A72FBC" w:rsidRPr="00F470F1" w:rsidRDefault="00A72FBC" w:rsidP="00F470F1">
            <w:pPr>
              <w:numPr>
                <w:ilvl w:val="0"/>
                <w:numId w:val="6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 xml:space="preserve">Is the </w:t>
            </w:r>
            <w:r w:rsidR="0022057F">
              <w:rPr>
                <w:rFonts w:ascii="Verdana" w:hAnsi="Verdana" w:cs="Arial"/>
                <w:sz w:val="18"/>
                <w:szCs w:val="18"/>
              </w:rPr>
              <w:t xml:space="preserve">setting </w:t>
            </w:r>
            <w:r w:rsidRPr="00F470F1">
              <w:rPr>
                <w:rFonts w:ascii="Verdana" w:hAnsi="Verdana" w:cs="Arial"/>
                <w:sz w:val="18"/>
                <w:szCs w:val="18"/>
              </w:rPr>
              <w:t>Prevent Lead and their role widely known across the institution?</w:t>
            </w:r>
          </w:p>
          <w:p w:rsidR="00A72FBC" w:rsidRPr="00F470F1" w:rsidRDefault="00A72FBC" w:rsidP="00F470F1">
            <w:pPr>
              <w:numPr>
                <w:ilvl w:val="0"/>
                <w:numId w:val="6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>Are staff and students made aware of the Prevent Duty, current risks and appropriate activities in this area?</w:t>
            </w:r>
          </w:p>
          <w:p w:rsidR="00951533" w:rsidRPr="00F470F1" w:rsidRDefault="00A72FBC" w:rsidP="00F470F1">
            <w:pPr>
              <w:numPr>
                <w:ilvl w:val="0"/>
                <w:numId w:val="6"/>
              </w:numPr>
              <w:spacing w:after="0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>Are there information sharing protocols in place to facilitate information sharing with Prevent partners?</w:t>
            </w:r>
          </w:p>
        </w:tc>
        <w:tc>
          <w:tcPr>
            <w:tcW w:w="709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951533" w:rsidRPr="00F470F1" w:rsidRDefault="00951533" w:rsidP="004776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</w:tr>
      <w:tr w:rsidR="00951533" w:rsidRPr="00F470F1" w:rsidTr="00AC1818">
        <w:tc>
          <w:tcPr>
            <w:tcW w:w="709" w:type="dxa"/>
            <w:shd w:val="clear" w:color="auto" w:fill="auto"/>
          </w:tcPr>
          <w:p w:rsidR="00951533" w:rsidRPr="00F470F1" w:rsidRDefault="007B4793" w:rsidP="00F47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51533" w:rsidRPr="00F470F1" w:rsidRDefault="00951533" w:rsidP="00F470F1">
            <w:pPr>
              <w:spacing w:after="0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F470F1">
              <w:rPr>
                <w:rFonts w:ascii="Verdana" w:hAnsi="Verdana" w:cs="Arial"/>
                <w:b/>
                <w:sz w:val="18"/>
                <w:szCs w:val="18"/>
                <w:u w:val="single"/>
              </w:rPr>
              <w:t>Incident Management</w:t>
            </w:r>
          </w:p>
          <w:p w:rsidR="00A72FBC" w:rsidRPr="00F470F1" w:rsidRDefault="00A72FBC" w:rsidP="00F470F1">
            <w:pPr>
              <w:numPr>
                <w:ilvl w:val="0"/>
                <w:numId w:val="8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>Does the institution have a critical incident management plan which is capable of dealing terrorist related issues?</w:t>
            </w:r>
          </w:p>
          <w:p w:rsidR="00A72FBC" w:rsidRPr="00F470F1" w:rsidRDefault="00A72FBC" w:rsidP="00F470F1">
            <w:pPr>
              <w:numPr>
                <w:ilvl w:val="0"/>
                <w:numId w:val="8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>Is a suitably trained and informed person identified to lead on the response to such an incident?</w:t>
            </w:r>
          </w:p>
          <w:p w:rsidR="003A20EC" w:rsidRPr="00F470F1" w:rsidRDefault="003A20EC" w:rsidP="0022057F">
            <w:pPr>
              <w:spacing w:after="0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951533" w:rsidRPr="00F470F1" w:rsidRDefault="00951533" w:rsidP="004776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</w:tr>
      <w:tr w:rsidR="00951533" w:rsidRPr="00F470F1" w:rsidTr="00AC1818">
        <w:tc>
          <w:tcPr>
            <w:tcW w:w="709" w:type="dxa"/>
            <w:shd w:val="clear" w:color="auto" w:fill="auto"/>
          </w:tcPr>
          <w:p w:rsidR="00951533" w:rsidRPr="00F470F1" w:rsidRDefault="007B4793" w:rsidP="00F47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A20EC" w:rsidRPr="00F470F1" w:rsidRDefault="00951533" w:rsidP="00F470F1">
            <w:pPr>
              <w:spacing w:after="0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F470F1">
              <w:rPr>
                <w:rFonts w:ascii="Verdana" w:hAnsi="Verdana" w:cs="Arial"/>
                <w:b/>
                <w:sz w:val="18"/>
                <w:szCs w:val="18"/>
                <w:u w:val="single"/>
              </w:rPr>
              <w:t>Staff and Volunteers</w:t>
            </w:r>
          </w:p>
          <w:p w:rsidR="003A20EC" w:rsidRPr="00F470F1" w:rsidRDefault="003A20EC" w:rsidP="00F470F1">
            <w:pPr>
              <w:numPr>
                <w:ilvl w:val="0"/>
                <w:numId w:val="9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470F1">
              <w:rPr>
                <w:rFonts w:ascii="Verdana" w:hAnsi="Verdana" w:cs="Arial"/>
                <w:sz w:val="18"/>
                <w:szCs w:val="18"/>
              </w:rPr>
              <w:t>Does awareness training extend to sub-contracted staff and volunteers?</w:t>
            </w:r>
          </w:p>
          <w:p w:rsidR="003A20EC" w:rsidRPr="00F470F1" w:rsidRDefault="003A20EC" w:rsidP="00F470F1">
            <w:pPr>
              <w:numPr>
                <w:ilvl w:val="0"/>
                <w:numId w:val="9"/>
              </w:numPr>
              <w:spacing w:after="0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  <w:r w:rsidRPr="00F470F1">
              <w:rPr>
                <w:rFonts w:ascii="Verdana" w:hAnsi="Verdana" w:cs="Arial"/>
                <w:sz w:val="18"/>
                <w:szCs w:val="18"/>
              </w:rPr>
              <w:t>Is the institution vigilant to the radicalisation of staff by sub-contracted staff and volunteers?</w:t>
            </w:r>
          </w:p>
        </w:tc>
        <w:tc>
          <w:tcPr>
            <w:tcW w:w="709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951533" w:rsidRPr="00F470F1" w:rsidRDefault="00951533" w:rsidP="004776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51533" w:rsidRPr="00F470F1" w:rsidRDefault="00951533" w:rsidP="00F470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769F" w:rsidRDefault="0047769F" w:rsidP="0047769F">
      <w:pPr>
        <w:jc w:val="center"/>
        <w:rPr>
          <w:rFonts w:ascii="Arial" w:hAnsi="Arial" w:cs="Arial"/>
        </w:rPr>
      </w:pPr>
    </w:p>
    <w:p w:rsidR="00126611" w:rsidRDefault="00126611" w:rsidP="0047769F">
      <w:pPr>
        <w:jc w:val="center"/>
        <w:rPr>
          <w:rFonts w:ascii="Arial" w:hAnsi="Arial" w:cs="Arial"/>
        </w:rPr>
      </w:pPr>
    </w:p>
    <w:p w:rsidR="00126611" w:rsidRDefault="00126611" w:rsidP="004776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Action Plan created by ..............................................Signed................................................................Date........................................................</w:t>
      </w:r>
    </w:p>
    <w:p w:rsidR="00126611" w:rsidRPr="0047769F" w:rsidRDefault="00126611" w:rsidP="001266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Plan disseminated to team </w:t>
      </w:r>
      <w:r w:rsidR="005A4F7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Yes/No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Date..................................................</w:t>
      </w:r>
    </w:p>
    <w:sectPr w:rsidR="00126611" w:rsidRPr="0047769F" w:rsidSect="0047769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AE" w:rsidRDefault="004750AE" w:rsidP="004750AE">
      <w:pPr>
        <w:spacing w:after="0" w:line="240" w:lineRule="auto"/>
      </w:pPr>
      <w:r>
        <w:separator/>
      </w:r>
    </w:p>
  </w:endnote>
  <w:endnote w:type="continuationSeparator" w:id="0">
    <w:p w:rsidR="004750AE" w:rsidRDefault="004750AE" w:rsidP="0047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AE" w:rsidRDefault="004750AE" w:rsidP="004750AE">
      <w:pPr>
        <w:spacing w:after="0" w:line="240" w:lineRule="auto"/>
      </w:pPr>
      <w:r>
        <w:separator/>
      </w:r>
    </w:p>
  </w:footnote>
  <w:footnote w:type="continuationSeparator" w:id="0">
    <w:p w:rsidR="004750AE" w:rsidRDefault="004750AE" w:rsidP="0047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AE" w:rsidRDefault="004750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-1905</wp:posOffset>
          </wp:positionV>
          <wp:extent cx="2552700" cy="356235"/>
          <wp:effectExtent l="0" t="0" r="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E7"/>
    <w:multiLevelType w:val="hybridMultilevel"/>
    <w:tmpl w:val="F3D6E2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AE2"/>
    <w:multiLevelType w:val="hybridMultilevel"/>
    <w:tmpl w:val="8318BDF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521"/>
    <w:multiLevelType w:val="hybridMultilevel"/>
    <w:tmpl w:val="D3669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5A5E"/>
    <w:multiLevelType w:val="hybridMultilevel"/>
    <w:tmpl w:val="2E12D7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45FA"/>
    <w:multiLevelType w:val="hybridMultilevel"/>
    <w:tmpl w:val="DA50CC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6813"/>
    <w:multiLevelType w:val="hybridMultilevel"/>
    <w:tmpl w:val="8DE8AA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0511"/>
    <w:multiLevelType w:val="hybridMultilevel"/>
    <w:tmpl w:val="56FC62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62B"/>
    <w:multiLevelType w:val="hybridMultilevel"/>
    <w:tmpl w:val="20C459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62B24"/>
    <w:multiLevelType w:val="hybridMultilevel"/>
    <w:tmpl w:val="EAFC59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51656"/>
    <w:multiLevelType w:val="hybridMultilevel"/>
    <w:tmpl w:val="F8265954"/>
    <w:lvl w:ilvl="0" w:tplc="08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EFA1F7D"/>
    <w:multiLevelType w:val="hybridMultilevel"/>
    <w:tmpl w:val="60AAD1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F"/>
    <w:rsid w:val="000005FC"/>
    <w:rsid w:val="00083001"/>
    <w:rsid w:val="00126159"/>
    <w:rsid w:val="00126611"/>
    <w:rsid w:val="0014018A"/>
    <w:rsid w:val="0022057F"/>
    <w:rsid w:val="002452A0"/>
    <w:rsid w:val="003A20EC"/>
    <w:rsid w:val="0045309C"/>
    <w:rsid w:val="004750AE"/>
    <w:rsid w:val="0047769F"/>
    <w:rsid w:val="004877FE"/>
    <w:rsid w:val="004F340D"/>
    <w:rsid w:val="005A4F7F"/>
    <w:rsid w:val="005B221A"/>
    <w:rsid w:val="007B165E"/>
    <w:rsid w:val="007B4793"/>
    <w:rsid w:val="008A34E8"/>
    <w:rsid w:val="00951533"/>
    <w:rsid w:val="009C6BDF"/>
    <w:rsid w:val="00A72FBC"/>
    <w:rsid w:val="00AC1818"/>
    <w:rsid w:val="00D61A5B"/>
    <w:rsid w:val="00DE5057"/>
    <w:rsid w:val="00EC1EBA"/>
    <w:rsid w:val="00F36272"/>
    <w:rsid w:val="00F470F1"/>
    <w:rsid w:val="00F9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0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5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5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0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5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5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7615-A713-49EE-A505-D22A598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Slack, Sam</dc:creator>
  <cp:lastModifiedBy>Fahy, Joanne M.</cp:lastModifiedBy>
  <cp:revision>5</cp:revision>
  <dcterms:created xsi:type="dcterms:W3CDTF">2018-01-25T14:21:00Z</dcterms:created>
  <dcterms:modified xsi:type="dcterms:W3CDTF">2018-02-20T14:05:00Z</dcterms:modified>
</cp:coreProperties>
</file>