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7EB6" w:rsidRDefault="007A7D70" w:rsidP="007A7D70">
      <w:pPr>
        <w:rPr>
          <w:rFonts w:ascii="Arial" w:hAnsi="Arial" w:cs="Arial"/>
          <w:b/>
          <w:bCs/>
          <w:sz w:val="40"/>
          <w:szCs w:val="40"/>
          <w:lang w:val="en-GB"/>
        </w:rPr>
      </w:pPr>
      <w:r>
        <w:rPr>
          <w:noProof/>
          <w:lang w:val="en-GB" w:eastAsia="en-GB"/>
        </w:rPr>
        <w:drawing>
          <wp:inline distT="0" distB="0" distL="0" distR="0" wp14:anchorId="203A0174" wp14:editId="6C568619">
            <wp:extent cx="2553005" cy="356642"/>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57452" cy="357263"/>
                    </a:xfrm>
                    <a:prstGeom prst="rect">
                      <a:avLst/>
                    </a:prstGeom>
                    <a:noFill/>
                  </pic:spPr>
                </pic:pic>
              </a:graphicData>
            </a:graphic>
          </wp:inline>
        </w:drawing>
      </w:r>
    </w:p>
    <w:p w:rsidR="008123B1" w:rsidRPr="00EC343F" w:rsidRDefault="008123B1" w:rsidP="008123B1">
      <w:pPr>
        <w:jc w:val="center"/>
        <w:rPr>
          <w:rFonts w:ascii="Arial" w:hAnsi="Arial" w:cs="Arial"/>
          <w:b/>
          <w:bCs/>
          <w:sz w:val="36"/>
          <w:szCs w:val="36"/>
          <w:lang w:val="en-GB"/>
        </w:rPr>
      </w:pPr>
      <w:r w:rsidRPr="00EC343F">
        <w:rPr>
          <w:rFonts w:ascii="Arial" w:hAnsi="Arial" w:cs="Arial"/>
          <w:b/>
          <w:bCs/>
          <w:sz w:val="36"/>
          <w:szCs w:val="36"/>
          <w:lang w:val="en-GB"/>
        </w:rPr>
        <w:t>E</w:t>
      </w:r>
      <w:r w:rsidR="00D0789C">
        <w:rPr>
          <w:rFonts w:ascii="Arial" w:hAnsi="Arial" w:cs="Arial"/>
          <w:b/>
          <w:bCs/>
          <w:sz w:val="36"/>
          <w:szCs w:val="36"/>
          <w:lang w:val="en-GB"/>
        </w:rPr>
        <w:t xml:space="preserve">nglish as an </w:t>
      </w:r>
      <w:r w:rsidRPr="00EC343F">
        <w:rPr>
          <w:rFonts w:ascii="Arial" w:hAnsi="Arial" w:cs="Arial"/>
          <w:b/>
          <w:bCs/>
          <w:sz w:val="36"/>
          <w:szCs w:val="36"/>
          <w:lang w:val="en-GB"/>
        </w:rPr>
        <w:t>A</w:t>
      </w:r>
      <w:r w:rsidR="00D0789C">
        <w:rPr>
          <w:rFonts w:ascii="Arial" w:hAnsi="Arial" w:cs="Arial"/>
          <w:b/>
          <w:bCs/>
          <w:sz w:val="36"/>
          <w:szCs w:val="36"/>
          <w:lang w:val="en-GB"/>
        </w:rPr>
        <w:t xml:space="preserve">dditional </w:t>
      </w:r>
      <w:r w:rsidRPr="00EC343F">
        <w:rPr>
          <w:rFonts w:ascii="Arial" w:hAnsi="Arial" w:cs="Arial"/>
          <w:b/>
          <w:bCs/>
          <w:sz w:val="36"/>
          <w:szCs w:val="36"/>
          <w:lang w:val="en-GB"/>
        </w:rPr>
        <w:t>L</w:t>
      </w:r>
      <w:r w:rsidR="00D0789C">
        <w:rPr>
          <w:rFonts w:ascii="Arial" w:hAnsi="Arial" w:cs="Arial"/>
          <w:b/>
          <w:bCs/>
          <w:sz w:val="36"/>
          <w:szCs w:val="36"/>
          <w:lang w:val="en-GB"/>
        </w:rPr>
        <w:t>anguage (EAL)</w:t>
      </w:r>
      <w:bookmarkStart w:id="0" w:name="_GoBack"/>
      <w:bookmarkEnd w:id="0"/>
    </w:p>
    <w:p w:rsidR="008123B1" w:rsidRPr="00EC343F" w:rsidRDefault="008123B1" w:rsidP="00EC343F">
      <w:pPr>
        <w:jc w:val="center"/>
        <w:rPr>
          <w:rFonts w:ascii="Arial" w:hAnsi="Arial" w:cs="Arial"/>
          <w:b/>
          <w:bCs/>
          <w:sz w:val="36"/>
          <w:szCs w:val="36"/>
          <w:lang w:val="en-GB"/>
        </w:rPr>
      </w:pPr>
      <w:r w:rsidRPr="00EC343F">
        <w:rPr>
          <w:rFonts w:ascii="Arial" w:hAnsi="Arial" w:cs="Arial"/>
          <w:b/>
          <w:bCs/>
          <w:sz w:val="36"/>
          <w:szCs w:val="36"/>
          <w:lang w:val="en-GB"/>
        </w:rPr>
        <w:t>A Guide to Working with Children in the Early Years</w:t>
      </w:r>
    </w:p>
    <w:p w:rsidR="008123B1" w:rsidRPr="00EC343F" w:rsidRDefault="005133F1" w:rsidP="00EC343F">
      <w:pPr>
        <w:jc w:val="center"/>
        <w:rPr>
          <w:rFonts w:ascii="Arial" w:hAnsi="Arial" w:cs="Arial"/>
          <w:b/>
          <w:bCs/>
          <w:sz w:val="24"/>
          <w:szCs w:val="24"/>
          <w:lang w:val="en-GB"/>
        </w:rPr>
      </w:pPr>
      <w:r>
        <w:rPr>
          <w:rFonts w:ascii="Arial" w:hAnsi="Arial" w:cs="Arial"/>
          <w:b/>
          <w:bCs/>
          <w:noProof/>
          <w:sz w:val="40"/>
          <w:szCs w:val="40"/>
          <w:lang w:val="en-GB" w:eastAsia="en-GB"/>
        </w:rPr>
        <w:drawing>
          <wp:inline distT="0" distB="0" distL="0" distR="0">
            <wp:extent cx="2733675" cy="1704975"/>
            <wp:effectExtent l="19050" t="0" r="9525" b="0"/>
            <wp:docPr id="1" name="il_fi" descr="iStock_000014574344X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iStock_000014574344XSmall"/>
                    <pic:cNvPicPr>
                      <a:picLocks noChangeAspect="1" noChangeArrowheads="1"/>
                    </pic:cNvPicPr>
                  </pic:nvPicPr>
                  <pic:blipFill>
                    <a:blip r:embed="rId9" cstate="print"/>
                    <a:srcRect/>
                    <a:stretch>
                      <a:fillRect/>
                    </a:stretch>
                  </pic:blipFill>
                  <pic:spPr bwMode="auto">
                    <a:xfrm>
                      <a:off x="0" y="0"/>
                      <a:ext cx="2733675" cy="1704975"/>
                    </a:xfrm>
                    <a:prstGeom prst="rect">
                      <a:avLst/>
                    </a:prstGeom>
                    <a:noFill/>
                    <a:ln w="9525">
                      <a:noFill/>
                      <a:miter lim="800000"/>
                      <a:headEnd/>
                      <a:tailEnd/>
                    </a:ln>
                  </pic:spPr>
                </pic:pic>
              </a:graphicData>
            </a:graphic>
          </wp:inline>
        </w:drawing>
      </w:r>
    </w:p>
    <w:p w:rsidR="00C11466" w:rsidRPr="008123B1" w:rsidRDefault="00C11466" w:rsidP="00C11466">
      <w:pPr>
        <w:rPr>
          <w:rFonts w:ascii="Arial" w:hAnsi="Arial" w:cs="Arial"/>
          <w:sz w:val="28"/>
          <w:szCs w:val="28"/>
          <w:lang w:val="en-GB"/>
        </w:rPr>
      </w:pPr>
      <w:r w:rsidRPr="008123B1">
        <w:rPr>
          <w:rFonts w:ascii="Arial" w:hAnsi="Arial" w:cs="Arial"/>
          <w:b/>
          <w:bCs/>
          <w:sz w:val="28"/>
          <w:szCs w:val="28"/>
          <w:lang w:val="en-GB"/>
        </w:rPr>
        <w:t xml:space="preserve">This booklet </w:t>
      </w:r>
      <w:r w:rsidRPr="008123B1">
        <w:rPr>
          <w:rFonts w:ascii="Arial" w:hAnsi="Arial" w:cs="Arial"/>
          <w:sz w:val="28"/>
          <w:szCs w:val="28"/>
          <w:lang w:val="en-GB"/>
        </w:rPr>
        <w:t xml:space="preserve">aims to provide </w:t>
      </w:r>
      <w:r w:rsidRPr="008123B1">
        <w:rPr>
          <w:rFonts w:ascii="Arial" w:hAnsi="Arial" w:cs="Arial"/>
          <w:b/>
          <w:bCs/>
          <w:sz w:val="28"/>
          <w:szCs w:val="28"/>
          <w:lang w:val="en-GB"/>
        </w:rPr>
        <w:t xml:space="preserve">information </w:t>
      </w:r>
      <w:r w:rsidRPr="008123B1">
        <w:rPr>
          <w:rFonts w:ascii="Arial" w:hAnsi="Arial" w:cs="Arial"/>
          <w:sz w:val="28"/>
          <w:szCs w:val="28"/>
          <w:lang w:val="en-GB"/>
        </w:rPr>
        <w:t xml:space="preserve">and </w:t>
      </w:r>
      <w:r w:rsidRPr="008123B1">
        <w:rPr>
          <w:rFonts w:ascii="Arial" w:hAnsi="Arial" w:cs="Arial"/>
          <w:b/>
          <w:bCs/>
          <w:sz w:val="28"/>
          <w:szCs w:val="28"/>
          <w:lang w:val="en-GB"/>
        </w:rPr>
        <w:t xml:space="preserve">practical help </w:t>
      </w:r>
      <w:r w:rsidR="00EC343F">
        <w:rPr>
          <w:rFonts w:ascii="Arial" w:hAnsi="Arial" w:cs="Arial"/>
          <w:sz w:val="28"/>
          <w:szCs w:val="28"/>
          <w:lang w:val="en-GB"/>
        </w:rPr>
        <w:t>for</w:t>
      </w:r>
      <w:r w:rsidRPr="008123B1">
        <w:rPr>
          <w:rFonts w:ascii="Arial" w:hAnsi="Arial" w:cs="Arial"/>
          <w:sz w:val="28"/>
          <w:szCs w:val="28"/>
          <w:lang w:val="en-GB"/>
        </w:rPr>
        <w:t xml:space="preserve"> Early</w:t>
      </w:r>
      <w:r w:rsidR="008123B1">
        <w:rPr>
          <w:rFonts w:ascii="Arial" w:hAnsi="Arial" w:cs="Arial"/>
          <w:sz w:val="28"/>
          <w:szCs w:val="28"/>
          <w:lang w:val="en-GB"/>
        </w:rPr>
        <w:t xml:space="preserve"> </w:t>
      </w:r>
      <w:r w:rsidRPr="008123B1">
        <w:rPr>
          <w:rFonts w:ascii="Arial" w:hAnsi="Arial" w:cs="Arial"/>
          <w:sz w:val="28"/>
          <w:szCs w:val="28"/>
          <w:lang w:val="en-GB"/>
        </w:rPr>
        <w:t>Years practitioner</w:t>
      </w:r>
      <w:r w:rsidR="00EC343F">
        <w:rPr>
          <w:rFonts w:ascii="Arial" w:hAnsi="Arial" w:cs="Arial"/>
          <w:sz w:val="28"/>
          <w:szCs w:val="28"/>
          <w:lang w:val="en-GB"/>
        </w:rPr>
        <w:t>s</w:t>
      </w:r>
      <w:r w:rsidRPr="008123B1">
        <w:rPr>
          <w:rFonts w:ascii="Arial" w:hAnsi="Arial" w:cs="Arial"/>
          <w:sz w:val="28"/>
          <w:szCs w:val="28"/>
          <w:lang w:val="en-GB"/>
        </w:rPr>
        <w:t xml:space="preserve"> when a child arrives</w:t>
      </w:r>
      <w:r w:rsidR="00EC343F">
        <w:rPr>
          <w:rFonts w:ascii="Arial" w:hAnsi="Arial" w:cs="Arial"/>
          <w:sz w:val="28"/>
          <w:szCs w:val="28"/>
          <w:lang w:val="en-GB"/>
        </w:rPr>
        <w:t xml:space="preserve"> in the setting</w:t>
      </w:r>
      <w:r w:rsidRPr="008123B1">
        <w:rPr>
          <w:rFonts w:ascii="Arial" w:hAnsi="Arial" w:cs="Arial"/>
          <w:sz w:val="28"/>
          <w:szCs w:val="28"/>
          <w:lang w:val="en-GB"/>
        </w:rPr>
        <w:t xml:space="preserve"> with little or no English.</w:t>
      </w:r>
    </w:p>
    <w:p w:rsidR="00C11466" w:rsidRPr="00126BCD" w:rsidRDefault="00C11466" w:rsidP="00C11466">
      <w:pPr>
        <w:rPr>
          <w:rFonts w:ascii="Arial" w:hAnsi="Arial" w:cs="Arial"/>
          <w:sz w:val="24"/>
          <w:szCs w:val="24"/>
          <w:lang w:val="en-GB"/>
        </w:rPr>
      </w:pPr>
      <w:r w:rsidRPr="00126BCD">
        <w:rPr>
          <w:rFonts w:ascii="Arial" w:hAnsi="Arial" w:cs="Arial"/>
          <w:sz w:val="24"/>
          <w:szCs w:val="24"/>
          <w:lang w:val="en-GB"/>
        </w:rPr>
        <w:t>Whilst you may encounter some anxiet</w:t>
      </w:r>
      <w:r w:rsidR="008123B1" w:rsidRPr="00126BCD">
        <w:rPr>
          <w:rFonts w:ascii="Arial" w:hAnsi="Arial" w:cs="Arial"/>
          <w:sz w:val="24"/>
          <w:szCs w:val="24"/>
          <w:lang w:val="en-GB"/>
        </w:rPr>
        <w:t>ies during the initial settling-</w:t>
      </w:r>
      <w:r w:rsidRPr="00126BCD">
        <w:rPr>
          <w:rFonts w:ascii="Arial" w:hAnsi="Arial" w:cs="Arial"/>
          <w:sz w:val="24"/>
          <w:szCs w:val="24"/>
          <w:lang w:val="en-GB"/>
        </w:rPr>
        <w:t>in</w:t>
      </w:r>
      <w:r w:rsidR="008123B1" w:rsidRPr="00126BCD">
        <w:rPr>
          <w:rFonts w:ascii="Arial" w:hAnsi="Arial" w:cs="Arial"/>
          <w:sz w:val="24"/>
          <w:szCs w:val="24"/>
          <w:lang w:val="en-GB"/>
        </w:rPr>
        <w:t xml:space="preserve"> </w:t>
      </w:r>
      <w:r w:rsidRPr="00126BCD">
        <w:rPr>
          <w:rFonts w:ascii="Arial" w:hAnsi="Arial" w:cs="Arial"/>
          <w:sz w:val="24"/>
          <w:szCs w:val="24"/>
          <w:lang w:val="en-GB"/>
        </w:rPr>
        <w:t>period, working with bilingual / emerg</w:t>
      </w:r>
      <w:r w:rsidR="008123B1" w:rsidRPr="00126BCD">
        <w:rPr>
          <w:rFonts w:ascii="Arial" w:hAnsi="Arial" w:cs="Arial"/>
          <w:sz w:val="24"/>
          <w:szCs w:val="24"/>
          <w:lang w:val="en-GB"/>
        </w:rPr>
        <w:t>i</w:t>
      </w:r>
      <w:r w:rsidR="00EC343F">
        <w:rPr>
          <w:rFonts w:ascii="Arial" w:hAnsi="Arial" w:cs="Arial"/>
          <w:sz w:val="24"/>
          <w:szCs w:val="24"/>
          <w:lang w:val="en-GB"/>
        </w:rPr>
        <w:t>ng bilingual children is a most</w:t>
      </w:r>
      <w:r w:rsidR="008123B1" w:rsidRPr="00126BCD">
        <w:rPr>
          <w:rFonts w:ascii="Arial" w:hAnsi="Arial" w:cs="Arial"/>
          <w:sz w:val="24"/>
          <w:szCs w:val="24"/>
          <w:lang w:val="en-GB"/>
        </w:rPr>
        <w:t xml:space="preserve"> </w:t>
      </w:r>
      <w:r w:rsidRPr="00126BCD">
        <w:rPr>
          <w:rFonts w:ascii="Arial" w:hAnsi="Arial" w:cs="Arial"/>
          <w:sz w:val="24"/>
          <w:szCs w:val="24"/>
          <w:lang w:val="en-GB"/>
        </w:rPr>
        <w:t>rewarding experience which will enhance and enrich your setting</w:t>
      </w:r>
      <w:r w:rsidR="00EC343F">
        <w:rPr>
          <w:rFonts w:ascii="Arial" w:hAnsi="Arial" w:cs="Arial"/>
          <w:sz w:val="24"/>
          <w:szCs w:val="24"/>
          <w:lang w:val="en-GB"/>
        </w:rPr>
        <w:t>, and extend your own professional development</w:t>
      </w:r>
      <w:r w:rsidRPr="00126BCD">
        <w:rPr>
          <w:rFonts w:ascii="Arial" w:hAnsi="Arial" w:cs="Arial"/>
          <w:sz w:val="24"/>
          <w:szCs w:val="24"/>
          <w:lang w:val="en-GB"/>
        </w:rPr>
        <w:t>.</w:t>
      </w:r>
    </w:p>
    <w:p w:rsidR="00C11466" w:rsidRPr="00126BCD" w:rsidRDefault="00C11466" w:rsidP="00C11466">
      <w:pPr>
        <w:rPr>
          <w:rFonts w:ascii="Arial" w:hAnsi="Arial" w:cs="Arial"/>
          <w:sz w:val="24"/>
          <w:szCs w:val="24"/>
          <w:lang w:val="en-GB"/>
        </w:rPr>
      </w:pPr>
      <w:r w:rsidRPr="00126BCD">
        <w:rPr>
          <w:rFonts w:ascii="Arial" w:hAnsi="Arial" w:cs="Arial"/>
          <w:sz w:val="24"/>
          <w:szCs w:val="24"/>
          <w:lang w:val="en-GB"/>
        </w:rPr>
        <w:t>The booklet is divided into the following sections:</w:t>
      </w:r>
    </w:p>
    <w:p w:rsidR="00C11466" w:rsidRPr="00126BCD" w:rsidRDefault="00C11466" w:rsidP="00C11466">
      <w:pPr>
        <w:rPr>
          <w:rFonts w:ascii="Arial" w:hAnsi="Arial" w:cs="Arial"/>
          <w:bCs/>
          <w:sz w:val="24"/>
          <w:szCs w:val="24"/>
          <w:lang w:val="en-GB"/>
        </w:rPr>
      </w:pPr>
      <w:r w:rsidRPr="00126BCD">
        <w:rPr>
          <w:rFonts w:ascii="Arial" w:hAnsi="Arial" w:cs="Arial"/>
          <w:bCs/>
          <w:sz w:val="24"/>
          <w:szCs w:val="24"/>
          <w:lang w:val="en-GB"/>
        </w:rPr>
        <w:t>1 Gathering information</w:t>
      </w:r>
    </w:p>
    <w:p w:rsidR="00C11466" w:rsidRPr="00126BCD" w:rsidRDefault="00C11466" w:rsidP="00C11466">
      <w:pPr>
        <w:rPr>
          <w:rFonts w:ascii="Arial" w:hAnsi="Arial" w:cs="Arial"/>
          <w:bCs/>
          <w:sz w:val="24"/>
          <w:szCs w:val="24"/>
          <w:lang w:val="en-GB"/>
        </w:rPr>
      </w:pPr>
      <w:r w:rsidRPr="00126BCD">
        <w:rPr>
          <w:rFonts w:ascii="Arial" w:hAnsi="Arial" w:cs="Arial"/>
          <w:bCs/>
          <w:sz w:val="24"/>
          <w:szCs w:val="24"/>
          <w:lang w:val="en-GB"/>
        </w:rPr>
        <w:t>2 Cult</w:t>
      </w:r>
      <w:r w:rsidR="00757426">
        <w:rPr>
          <w:rFonts w:ascii="Arial" w:hAnsi="Arial" w:cs="Arial"/>
          <w:bCs/>
          <w:sz w:val="24"/>
          <w:szCs w:val="24"/>
          <w:lang w:val="en-GB"/>
        </w:rPr>
        <w:t xml:space="preserve">ural differences </w:t>
      </w:r>
    </w:p>
    <w:p w:rsidR="00C11466" w:rsidRPr="00126BCD" w:rsidRDefault="00C11466" w:rsidP="00C11466">
      <w:pPr>
        <w:rPr>
          <w:rFonts w:ascii="Arial" w:hAnsi="Arial" w:cs="Arial"/>
          <w:bCs/>
          <w:sz w:val="24"/>
          <w:szCs w:val="24"/>
          <w:lang w:val="en-GB"/>
        </w:rPr>
      </w:pPr>
      <w:r w:rsidRPr="00126BCD">
        <w:rPr>
          <w:rFonts w:ascii="Arial" w:hAnsi="Arial" w:cs="Arial"/>
          <w:bCs/>
          <w:sz w:val="24"/>
          <w:szCs w:val="24"/>
          <w:lang w:val="en-GB"/>
        </w:rPr>
        <w:t>3 Creating a welcoming environment</w:t>
      </w:r>
    </w:p>
    <w:p w:rsidR="00C11466" w:rsidRPr="00126BCD" w:rsidRDefault="00C11466" w:rsidP="00C11466">
      <w:pPr>
        <w:rPr>
          <w:rFonts w:ascii="Arial" w:hAnsi="Arial" w:cs="Arial"/>
          <w:bCs/>
          <w:sz w:val="24"/>
          <w:szCs w:val="24"/>
          <w:lang w:val="en-GB"/>
        </w:rPr>
      </w:pPr>
      <w:r w:rsidRPr="00126BCD">
        <w:rPr>
          <w:rFonts w:ascii="Arial" w:hAnsi="Arial" w:cs="Arial"/>
          <w:bCs/>
          <w:sz w:val="24"/>
          <w:szCs w:val="24"/>
          <w:lang w:val="en-GB"/>
        </w:rPr>
        <w:t>4 Providing a language learning environment</w:t>
      </w:r>
    </w:p>
    <w:p w:rsidR="00C11466" w:rsidRPr="00126BCD" w:rsidRDefault="00757426" w:rsidP="00C11466">
      <w:pPr>
        <w:rPr>
          <w:rFonts w:ascii="Arial" w:hAnsi="Arial" w:cs="Arial"/>
          <w:sz w:val="24"/>
          <w:szCs w:val="24"/>
          <w:lang w:val="en-GB"/>
        </w:rPr>
      </w:pPr>
      <w:r>
        <w:rPr>
          <w:rFonts w:ascii="Arial" w:hAnsi="Arial" w:cs="Arial"/>
          <w:sz w:val="24"/>
          <w:szCs w:val="24"/>
          <w:lang w:val="en-GB"/>
        </w:rPr>
        <w:t>I) Receptive language and c</w:t>
      </w:r>
      <w:r w:rsidR="00C11466" w:rsidRPr="00126BCD">
        <w:rPr>
          <w:rFonts w:ascii="Arial" w:hAnsi="Arial" w:cs="Arial"/>
          <w:sz w:val="24"/>
          <w:szCs w:val="24"/>
          <w:lang w:val="en-GB"/>
        </w:rPr>
        <w:t>ommunicating</w:t>
      </w:r>
    </w:p>
    <w:p w:rsidR="00C11466" w:rsidRPr="00126BCD" w:rsidRDefault="00C11466" w:rsidP="00C11466">
      <w:pPr>
        <w:rPr>
          <w:rFonts w:ascii="Arial" w:hAnsi="Arial" w:cs="Arial"/>
          <w:sz w:val="24"/>
          <w:szCs w:val="24"/>
          <w:lang w:val="en-GB"/>
        </w:rPr>
      </w:pPr>
      <w:r w:rsidRPr="00126BCD">
        <w:rPr>
          <w:rFonts w:ascii="Arial" w:hAnsi="Arial" w:cs="Arial"/>
          <w:sz w:val="24"/>
          <w:szCs w:val="24"/>
          <w:lang w:val="en-GB"/>
        </w:rPr>
        <w:t>ii) Games for EAL Learners</w:t>
      </w:r>
    </w:p>
    <w:p w:rsidR="00C11466" w:rsidRPr="00126BCD" w:rsidRDefault="00C11466" w:rsidP="00C11466">
      <w:pPr>
        <w:rPr>
          <w:rFonts w:ascii="Arial" w:hAnsi="Arial" w:cs="Arial"/>
          <w:sz w:val="24"/>
          <w:szCs w:val="24"/>
          <w:lang w:val="en-GB"/>
        </w:rPr>
      </w:pPr>
      <w:r w:rsidRPr="00126BCD">
        <w:rPr>
          <w:rFonts w:ascii="Arial" w:hAnsi="Arial" w:cs="Arial"/>
          <w:sz w:val="24"/>
          <w:szCs w:val="24"/>
          <w:lang w:val="en-GB"/>
        </w:rPr>
        <w:t>iii) Books for EAL Learners</w:t>
      </w:r>
    </w:p>
    <w:p w:rsidR="008123B1" w:rsidRDefault="008123B1" w:rsidP="00C11466">
      <w:pPr>
        <w:rPr>
          <w:rFonts w:ascii="Arial" w:hAnsi="Arial" w:cs="Arial"/>
          <w:sz w:val="24"/>
          <w:szCs w:val="24"/>
          <w:lang w:val="en-GB"/>
        </w:rPr>
      </w:pPr>
      <w:r w:rsidRPr="00126BCD">
        <w:rPr>
          <w:rFonts w:ascii="Arial" w:hAnsi="Arial" w:cs="Arial"/>
          <w:sz w:val="24"/>
          <w:szCs w:val="24"/>
          <w:lang w:val="en-GB"/>
        </w:rPr>
        <w:t>5 Do’s and Don’ts</w:t>
      </w:r>
    </w:p>
    <w:p w:rsidR="00757426" w:rsidRDefault="00757426" w:rsidP="00C11466">
      <w:pPr>
        <w:rPr>
          <w:rFonts w:ascii="Arial" w:hAnsi="Arial" w:cs="Arial"/>
          <w:sz w:val="24"/>
          <w:szCs w:val="24"/>
          <w:lang w:val="en-GB"/>
        </w:rPr>
      </w:pPr>
      <w:r>
        <w:rPr>
          <w:rFonts w:ascii="Arial" w:hAnsi="Arial" w:cs="Arial"/>
          <w:sz w:val="24"/>
          <w:szCs w:val="24"/>
          <w:lang w:val="en-GB"/>
        </w:rPr>
        <w:t>6 The First Few Days</w:t>
      </w:r>
    </w:p>
    <w:p w:rsidR="00757426" w:rsidRDefault="00757426" w:rsidP="00C11466">
      <w:pPr>
        <w:rPr>
          <w:rFonts w:ascii="Arial" w:hAnsi="Arial" w:cs="Arial"/>
          <w:sz w:val="24"/>
          <w:szCs w:val="24"/>
          <w:lang w:val="en-GB"/>
        </w:rPr>
      </w:pPr>
      <w:r>
        <w:rPr>
          <w:rFonts w:ascii="Arial" w:hAnsi="Arial" w:cs="Arial"/>
          <w:sz w:val="24"/>
          <w:szCs w:val="24"/>
          <w:lang w:val="en-GB"/>
        </w:rPr>
        <w:t>7 How might the Child be Feeling?</w:t>
      </w:r>
    </w:p>
    <w:p w:rsidR="00757426" w:rsidRPr="00126BCD" w:rsidRDefault="00757426" w:rsidP="00C11466">
      <w:pPr>
        <w:rPr>
          <w:rFonts w:ascii="Arial" w:hAnsi="Arial" w:cs="Arial"/>
          <w:sz w:val="24"/>
          <w:szCs w:val="24"/>
          <w:lang w:val="en-GB"/>
        </w:rPr>
      </w:pPr>
      <w:r>
        <w:rPr>
          <w:rFonts w:ascii="Arial" w:hAnsi="Arial" w:cs="Arial"/>
          <w:sz w:val="24"/>
          <w:szCs w:val="24"/>
          <w:lang w:val="en-GB"/>
        </w:rPr>
        <w:t xml:space="preserve">8 Survival </w:t>
      </w:r>
      <w:proofErr w:type="gramStart"/>
      <w:r>
        <w:rPr>
          <w:rFonts w:ascii="Arial" w:hAnsi="Arial" w:cs="Arial"/>
          <w:sz w:val="24"/>
          <w:szCs w:val="24"/>
          <w:lang w:val="en-GB"/>
        </w:rPr>
        <w:t>Language</w:t>
      </w:r>
      <w:proofErr w:type="gramEnd"/>
    </w:p>
    <w:p w:rsidR="00C11466" w:rsidRDefault="005133F1" w:rsidP="00C11466">
      <w:pPr>
        <w:rPr>
          <w:b/>
          <w:bCs/>
          <w:lang w:val="en-GB"/>
        </w:rPr>
      </w:pPr>
      <w:r>
        <w:rPr>
          <w:b/>
          <w:bCs/>
          <w:noProof/>
          <w:lang w:val="en-GB" w:eastAsia="en-GB"/>
        </w:rPr>
        <w:lastRenderedPageBreak/>
        <w:drawing>
          <wp:inline distT="0" distB="0" distL="0" distR="0">
            <wp:extent cx="6124575" cy="80867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6124575" cy="8086725"/>
                    </a:xfrm>
                    <a:prstGeom prst="rect">
                      <a:avLst/>
                    </a:prstGeom>
                    <a:noFill/>
                    <a:ln w="9525">
                      <a:noFill/>
                      <a:miter lim="800000"/>
                      <a:headEnd/>
                      <a:tailEnd/>
                    </a:ln>
                  </pic:spPr>
                </pic:pic>
              </a:graphicData>
            </a:graphic>
          </wp:inline>
        </w:drawing>
      </w:r>
    </w:p>
    <w:p w:rsidR="00EC343F" w:rsidRDefault="00EC343F" w:rsidP="00C11466">
      <w:pPr>
        <w:rPr>
          <w:b/>
          <w:bCs/>
          <w:lang w:val="en-GB"/>
        </w:rPr>
      </w:pPr>
    </w:p>
    <w:p w:rsidR="00EC343F" w:rsidRDefault="00EC343F" w:rsidP="00EC343F">
      <w:pPr>
        <w:spacing w:after="0" w:line="240" w:lineRule="auto"/>
        <w:rPr>
          <w:b/>
          <w:bCs/>
          <w:lang w:val="en-GB"/>
        </w:rPr>
      </w:pPr>
      <w:r>
        <w:rPr>
          <w:b/>
          <w:bCs/>
          <w:lang w:val="en-GB"/>
        </w:rPr>
        <w:br w:type="page"/>
      </w:r>
    </w:p>
    <w:p w:rsidR="00EC343F" w:rsidRDefault="00EC343F" w:rsidP="00EC343F">
      <w:pPr>
        <w:spacing w:after="0" w:line="240" w:lineRule="auto"/>
        <w:rPr>
          <w:b/>
          <w:bCs/>
          <w:lang w:val="en-GB"/>
        </w:rPr>
      </w:pPr>
    </w:p>
    <w:p w:rsidR="00EC343F" w:rsidRDefault="00EC343F" w:rsidP="00EC343F">
      <w:pPr>
        <w:spacing w:after="0" w:line="240" w:lineRule="auto"/>
        <w:rPr>
          <w:rFonts w:ascii="Arial" w:hAnsi="Arial" w:cs="Arial"/>
          <w:b/>
          <w:bCs/>
          <w:sz w:val="24"/>
          <w:szCs w:val="24"/>
          <w:lang w:val="en-GB"/>
        </w:rPr>
      </w:pPr>
      <w:r w:rsidRPr="00EC343F">
        <w:rPr>
          <w:rFonts w:ascii="Arial" w:hAnsi="Arial" w:cs="Arial"/>
          <w:b/>
          <w:bCs/>
          <w:sz w:val="24"/>
          <w:szCs w:val="24"/>
          <w:lang w:val="en-GB"/>
        </w:rPr>
        <w:t>Gathering Information</w:t>
      </w:r>
    </w:p>
    <w:p w:rsidR="00EC343F" w:rsidRDefault="00EC343F" w:rsidP="00EC343F">
      <w:pPr>
        <w:spacing w:after="0" w:line="240" w:lineRule="auto"/>
        <w:rPr>
          <w:rFonts w:ascii="Arial" w:hAnsi="Arial" w:cs="Arial"/>
          <w:b/>
          <w:bCs/>
          <w:sz w:val="24"/>
          <w:szCs w:val="24"/>
          <w:lang w:val="en-GB"/>
        </w:rPr>
      </w:pPr>
    </w:p>
    <w:p w:rsidR="00EC343F" w:rsidRPr="00573A1F" w:rsidRDefault="00EC343F" w:rsidP="00EC343F">
      <w:pPr>
        <w:spacing w:after="0" w:line="240" w:lineRule="auto"/>
        <w:rPr>
          <w:rFonts w:ascii="Arial" w:eastAsia="Times New Roman" w:hAnsi="Arial" w:cs="Arial"/>
          <w:sz w:val="24"/>
          <w:szCs w:val="24"/>
          <w:lang w:val="en-GB"/>
        </w:rPr>
      </w:pPr>
      <w:r w:rsidRPr="00EC343F">
        <w:rPr>
          <w:rFonts w:ascii="Arial" w:eastAsia="Times New Roman" w:hAnsi="Arial" w:cs="Arial"/>
          <w:sz w:val="24"/>
          <w:szCs w:val="24"/>
          <w:lang w:val="en-GB"/>
        </w:rPr>
        <w:t>The</w:t>
      </w:r>
      <w:r w:rsidRPr="00573A1F">
        <w:rPr>
          <w:rFonts w:ascii="Arial" w:eastAsia="Times New Roman" w:hAnsi="Arial" w:cs="Arial"/>
          <w:sz w:val="24"/>
          <w:szCs w:val="24"/>
          <w:lang w:val="en-GB"/>
        </w:rPr>
        <w:t xml:space="preserve"> initial meeting – making parents/carers feel welcome</w:t>
      </w:r>
    </w:p>
    <w:p w:rsidR="00EC343F" w:rsidRPr="00573A1F" w:rsidRDefault="00EC343F" w:rsidP="00EC343F">
      <w:pPr>
        <w:spacing w:after="0" w:line="240" w:lineRule="auto"/>
        <w:rPr>
          <w:rFonts w:ascii="Arial" w:eastAsia="Times New Roman" w:hAnsi="Arial" w:cs="Arial"/>
          <w:sz w:val="24"/>
          <w:szCs w:val="24"/>
          <w:lang w:val="en-GB"/>
        </w:rPr>
      </w:pPr>
    </w:p>
    <w:p w:rsidR="00EC343F" w:rsidRPr="00573A1F" w:rsidRDefault="00EC343F" w:rsidP="00EC343F">
      <w:pPr>
        <w:numPr>
          <w:ilvl w:val="0"/>
          <w:numId w:val="1"/>
        </w:numPr>
        <w:spacing w:after="0" w:line="240" w:lineRule="auto"/>
        <w:rPr>
          <w:rFonts w:ascii="Arial" w:eastAsia="Times New Roman" w:hAnsi="Arial" w:cs="Arial"/>
          <w:sz w:val="24"/>
          <w:szCs w:val="24"/>
          <w:lang w:val="en-GB"/>
        </w:rPr>
      </w:pPr>
      <w:r w:rsidRPr="00573A1F">
        <w:rPr>
          <w:rFonts w:ascii="Arial" w:eastAsia="Times New Roman" w:hAnsi="Arial" w:cs="Arial"/>
          <w:sz w:val="24"/>
          <w:szCs w:val="24"/>
          <w:lang w:val="en-GB"/>
        </w:rPr>
        <w:t>A welcome sign in many languages</w:t>
      </w:r>
    </w:p>
    <w:p w:rsidR="00EC343F" w:rsidRPr="00573A1F" w:rsidRDefault="00EC343F" w:rsidP="00EC343F">
      <w:pPr>
        <w:spacing w:after="0" w:line="240" w:lineRule="auto"/>
        <w:rPr>
          <w:rFonts w:ascii="Arial" w:eastAsia="Times New Roman" w:hAnsi="Arial" w:cs="Arial"/>
          <w:sz w:val="24"/>
          <w:szCs w:val="24"/>
          <w:lang w:val="en-GB"/>
        </w:rPr>
      </w:pPr>
    </w:p>
    <w:p w:rsidR="00EC343F" w:rsidRPr="00573A1F" w:rsidRDefault="00EC343F" w:rsidP="00EC343F">
      <w:pPr>
        <w:numPr>
          <w:ilvl w:val="0"/>
          <w:numId w:val="1"/>
        </w:numPr>
        <w:spacing w:after="0" w:line="240" w:lineRule="auto"/>
        <w:rPr>
          <w:rFonts w:ascii="Arial" w:eastAsia="Times New Roman" w:hAnsi="Arial" w:cs="Arial"/>
          <w:sz w:val="24"/>
          <w:szCs w:val="24"/>
          <w:lang w:val="en-GB"/>
        </w:rPr>
      </w:pPr>
      <w:r w:rsidRPr="00573A1F">
        <w:rPr>
          <w:rFonts w:ascii="Arial" w:eastAsia="Times New Roman" w:hAnsi="Arial" w:cs="Arial"/>
          <w:sz w:val="24"/>
          <w:szCs w:val="24"/>
          <w:lang w:val="en-GB"/>
        </w:rPr>
        <w:t>Consider a home visit</w:t>
      </w:r>
    </w:p>
    <w:p w:rsidR="00EC343F" w:rsidRPr="00573A1F" w:rsidRDefault="00EC343F" w:rsidP="00EC343F">
      <w:pPr>
        <w:spacing w:after="0" w:line="240" w:lineRule="auto"/>
        <w:rPr>
          <w:rFonts w:ascii="Arial" w:eastAsia="Times New Roman" w:hAnsi="Arial" w:cs="Arial"/>
          <w:sz w:val="24"/>
          <w:szCs w:val="24"/>
          <w:lang w:val="en-GB"/>
        </w:rPr>
      </w:pPr>
    </w:p>
    <w:p w:rsidR="00EC343F" w:rsidRPr="00573A1F" w:rsidRDefault="00EC343F" w:rsidP="00EC343F">
      <w:pPr>
        <w:numPr>
          <w:ilvl w:val="0"/>
          <w:numId w:val="1"/>
        </w:numPr>
        <w:spacing w:after="0" w:line="240" w:lineRule="auto"/>
        <w:rPr>
          <w:rFonts w:ascii="Arial" w:eastAsia="Times New Roman" w:hAnsi="Arial" w:cs="Arial"/>
          <w:sz w:val="24"/>
          <w:szCs w:val="24"/>
          <w:lang w:val="en-GB"/>
        </w:rPr>
      </w:pPr>
      <w:r w:rsidRPr="00573A1F">
        <w:rPr>
          <w:rFonts w:ascii="Arial" w:eastAsia="Times New Roman" w:hAnsi="Arial" w:cs="Arial"/>
          <w:sz w:val="24"/>
          <w:szCs w:val="24"/>
          <w:lang w:val="en-GB"/>
        </w:rPr>
        <w:t>Remember that parents may have very different expectations of child care based on their experiences.</w:t>
      </w:r>
    </w:p>
    <w:p w:rsidR="00EC343F" w:rsidRPr="00573A1F" w:rsidRDefault="00EC343F" w:rsidP="00EC343F">
      <w:pPr>
        <w:spacing w:after="0" w:line="240" w:lineRule="auto"/>
        <w:rPr>
          <w:rFonts w:ascii="Arial" w:eastAsia="Times New Roman" w:hAnsi="Arial" w:cs="Arial"/>
          <w:sz w:val="24"/>
          <w:szCs w:val="24"/>
          <w:lang w:val="en-GB"/>
        </w:rPr>
      </w:pPr>
    </w:p>
    <w:p w:rsidR="00EC343F" w:rsidRPr="00573A1F" w:rsidRDefault="00EC343F" w:rsidP="00EC343F">
      <w:pPr>
        <w:numPr>
          <w:ilvl w:val="0"/>
          <w:numId w:val="1"/>
        </w:numPr>
        <w:spacing w:after="0" w:line="240" w:lineRule="auto"/>
        <w:rPr>
          <w:rFonts w:ascii="Arial" w:eastAsia="Times New Roman" w:hAnsi="Arial" w:cs="Arial"/>
          <w:sz w:val="24"/>
          <w:szCs w:val="24"/>
          <w:lang w:val="en-GB"/>
        </w:rPr>
      </w:pPr>
      <w:r w:rsidRPr="00573A1F">
        <w:rPr>
          <w:rFonts w:ascii="Arial" w:eastAsia="Times New Roman" w:hAnsi="Arial" w:cs="Arial"/>
          <w:sz w:val="24"/>
          <w:szCs w:val="24"/>
          <w:lang w:val="en-GB"/>
        </w:rPr>
        <w:t>Remember that some parents may be reluctant to visit the setting because of shyness or reluctance to speak English</w:t>
      </w:r>
    </w:p>
    <w:p w:rsidR="00EC343F" w:rsidRPr="00573A1F" w:rsidRDefault="00EC343F" w:rsidP="00EC343F">
      <w:pPr>
        <w:spacing w:after="0" w:line="240" w:lineRule="auto"/>
        <w:rPr>
          <w:rFonts w:ascii="Arial" w:eastAsia="Times New Roman" w:hAnsi="Arial" w:cs="Arial"/>
          <w:sz w:val="24"/>
          <w:szCs w:val="24"/>
          <w:lang w:val="en-GB"/>
        </w:rPr>
      </w:pPr>
    </w:p>
    <w:p w:rsidR="00EC343F" w:rsidRPr="00573A1F" w:rsidRDefault="00EC343F" w:rsidP="00EC343F">
      <w:pPr>
        <w:numPr>
          <w:ilvl w:val="0"/>
          <w:numId w:val="1"/>
        </w:numPr>
        <w:spacing w:after="0" w:line="240" w:lineRule="auto"/>
        <w:rPr>
          <w:rFonts w:ascii="Arial" w:eastAsia="Times New Roman" w:hAnsi="Arial" w:cs="Arial"/>
          <w:sz w:val="24"/>
          <w:szCs w:val="24"/>
          <w:lang w:val="en-GB"/>
        </w:rPr>
      </w:pPr>
      <w:r w:rsidRPr="00573A1F">
        <w:rPr>
          <w:rFonts w:ascii="Arial" w:eastAsia="Times New Roman" w:hAnsi="Arial" w:cs="Arial"/>
          <w:sz w:val="24"/>
          <w:szCs w:val="24"/>
          <w:lang w:val="en-GB"/>
        </w:rPr>
        <w:t>Encourage contact with other parents</w:t>
      </w:r>
    </w:p>
    <w:p w:rsidR="00EC343F" w:rsidRPr="00573A1F" w:rsidRDefault="00EC343F" w:rsidP="00EC343F">
      <w:pPr>
        <w:spacing w:after="0" w:line="240" w:lineRule="auto"/>
        <w:rPr>
          <w:rFonts w:ascii="Arial" w:eastAsia="Times New Roman" w:hAnsi="Arial" w:cs="Arial"/>
          <w:sz w:val="24"/>
          <w:szCs w:val="24"/>
          <w:lang w:val="en-GB"/>
        </w:rPr>
      </w:pPr>
    </w:p>
    <w:p w:rsidR="00EC343F" w:rsidRPr="00573A1F" w:rsidRDefault="00EC343F" w:rsidP="00EC343F">
      <w:pPr>
        <w:numPr>
          <w:ilvl w:val="0"/>
          <w:numId w:val="1"/>
        </w:numPr>
        <w:spacing w:after="0" w:line="240" w:lineRule="auto"/>
        <w:rPr>
          <w:rFonts w:ascii="Arial" w:eastAsia="Times New Roman" w:hAnsi="Arial" w:cs="Arial"/>
          <w:sz w:val="24"/>
          <w:szCs w:val="24"/>
          <w:lang w:val="en-GB"/>
        </w:rPr>
      </w:pPr>
      <w:r w:rsidRPr="00573A1F">
        <w:rPr>
          <w:rFonts w:ascii="Arial" w:eastAsia="Times New Roman" w:hAnsi="Arial" w:cs="Arial"/>
          <w:sz w:val="24"/>
          <w:szCs w:val="24"/>
          <w:lang w:val="en-GB"/>
        </w:rPr>
        <w:t>Explain letters, written information verbally and try to have translations available if possible</w:t>
      </w:r>
    </w:p>
    <w:p w:rsidR="00EC343F" w:rsidRPr="00573A1F" w:rsidRDefault="00EC343F" w:rsidP="00EC343F">
      <w:pPr>
        <w:spacing w:after="0" w:line="240" w:lineRule="auto"/>
        <w:rPr>
          <w:rFonts w:ascii="Arial" w:eastAsia="Times New Roman" w:hAnsi="Arial" w:cs="Arial"/>
          <w:sz w:val="24"/>
          <w:szCs w:val="24"/>
          <w:lang w:val="en-GB"/>
        </w:rPr>
      </w:pPr>
    </w:p>
    <w:p w:rsidR="00EC343F" w:rsidRPr="00573A1F" w:rsidRDefault="00EC343F" w:rsidP="00EC343F">
      <w:pPr>
        <w:numPr>
          <w:ilvl w:val="0"/>
          <w:numId w:val="1"/>
        </w:numPr>
        <w:spacing w:after="0" w:line="240" w:lineRule="auto"/>
        <w:rPr>
          <w:rFonts w:ascii="Arial" w:eastAsia="Times New Roman" w:hAnsi="Arial" w:cs="Arial"/>
          <w:sz w:val="24"/>
          <w:szCs w:val="24"/>
          <w:lang w:val="en-GB"/>
        </w:rPr>
      </w:pPr>
      <w:r w:rsidRPr="00573A1F">
        <w:rPr>
          <w:rFonts w:ascii="Arial" w:eastAsia="Times New Roman" w:hAnsi="Arial" w:cs="Arial"/>
          <w:sz w:val="24"/>
          <w:szCs w:val="24"/>
          <w:lang w:val="en-GB"/>
        </w:rPr>
        <w:t>Encourage involvement and participation in the settings activities</w:t>
      </w:r>
    </w:p>
    <w:p w:rsidR="00EC343F" w:rsidRPr="00573A1F" w:rsidRDefault="00EC343F" w:rsidP="00EC343F">
      <w:pPr>
        <w:spacing w:after="0" w:line="240" w:lineRule="auto"/>
        <w:rPr>
          <w:rFonts w:ascii="Arial" w:eastAsia="Times New Roman" w:hAnsi="Arial" w:cs="Arial"/>
          <w:sz w:val="24"/>
          <w:szCs w:val="24"/>
          <w:lang w:val="en-GB"/>
        </w:rPr>
      </w:pPr>
    </w:p>
    <w:p w:rsidR="00EC343F" w:rsidRPr="00573A1F" w:rsidRDefault="00EC343F" w:rsidP="00EC343F">
      <w:pPr>
        <w:numPr>
          <w:ilvl w:val="0"/>
          <w:numId w:val="1"/>
        </w:numPr>
        <w:spacing w:after="0" w:line="240" w:lineRule="auto"/>
        <w:rPr>
          <w:rFonts w:ascii="Arial" w:eastAsia="Times New Roman" w:hAnsi="Arial" w:cs="Arial"/>
          <w:sz w:val="24"/>
          <w:szCs w:val="24"/>
          <w:lang w:val="en-GB"/>
        </w:rPr>
      </w:pPr>
      <w:r w:rsidRPr="00573A1F">
        <w:rPr>
          <w:rFonts w:ascii="Arial" w:eastAsia="Times New Roman" w:hAnsi="Arial" w:cs="Arial"/>
          <w:sz w:val="24"/>
          <w:szCs w:val="24"/>
          <w:lang w:val="en-GB"/>
        </w:rPr>
        <w:t xml:space="preserve">Show parent/carers how supported play activities can provide opportunities to </w:t>
      </w:r>
      <w:proofErr w:type="gramStart"/>
      <w:r w:rsidRPr="00573A1F">
        <w:rPr>
          <w:rFonts w:ascii="Arial" w:eastAsia="Times New Roman" w:hAnsi="Arial" w:cs="Arial"/>
          <w:sz w:val="24"/>
          <w:szCs w:val="24"/>
          <w:lang w:val="en-GB"/>
        </w:rPr>
        <w:t>model,</w:t>
      </w:r>
      <w:proofErr w:type="gramEnd"/>
      <w:r w:rsidRPr="00573A1F">
        <w:rPr>
          <w:rFonts w:ascii="Arial" w:eastAsia="Times New Roman" w:hAnsi="Arial" w:cs="Arial"/>
          <w:sz w:val="24"/>
          <w:szCs w:val="24"/>
          <w:lang w:val="en-GB"/>
        </w:rPr>
        <w:t xml:space="preserve"> rehearse and extend language.</w:t>
      </w:r>
    </w:p>
    <w:p w:rsidR="00EC343F" w:rsidRDefault="00EC343F" w:rsidP="00EC343F">
      <w:pPr>
        <w:rPr>
          <w:rFonts w:ascii="Arial" w:hAnsi="Arial" w:cs="Arial"/>
          <w:sz w:val="24"/>
          <w:szCs w:val="24"/>
        </w:rPr>
      </w:pPr>
    </w:p>
    <w:p w:rsidR="00EC343F" w:rsidRPr="00573A1F" w:rsidRDefault="00EC343F" w:rsidP="00EC343F">
      <w:pPr>
        <w:spacing w:after="0" w:line="240" w:lineRule="auto"/>
        <w:rPr>
          <w:rFonts w:ascii="Arial" w:eastAsia="Times New Roman" w:hAnsi="Arial" w:cs="Arial"/>
          <w:sz w:val="24"/>
          <w:szCs w:val="24"/>
          <w:lang w:val="en-GB"/>
        </w:rPr>
      </w:pPr>
    </w:p>
    <w:p w:rsidR="00EC343F" w:rsidRDefault="00EC343F" w:rsidP="00C11466">
      <w:pPr>
        <w:rPr>
          <w:b/>
          <w:bCs/>
          <w:lang w:val="en-GB"/>
        </w:rPr>
      </w:pPr>
    </w:p>
    <w:p w:rsidR="00C11466" w:rsidRDefault="005133F1" w:rsidP="00C11466">
      <w:r>
        <w:rPr>
          <w:noProof/>
          <w:lang w:val="en-GB" w:eastAsia="en-GB"/>
        </w:rPr>
        <w:lastRenderedPageBreak/>
        <w:drawing>
          <wp:inline distT="0" distB="0" distL="0" distR="0">
            <wp:extent cx="5610225" cy="8220075"/>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5610225" cy="8220075"/>
                    </a:xfrm>
                    <a:prstGeom prst="rect">
                      <a:avLst/>
                    </a:prstGeom>
                    <a:noFill/>
                    <a:ln w="9525">
                      <a:noFill/>
                      <a:miter lim="800000"/>
                      <a:headEnd/>
                      <a:tailEnd/>
                    </a:ln>
                  </pic:spPr>
                </pic:pic>
              </a:graphicData>
            </a:graphic>
          </wp:inline>
        </w:drawing>
      </w:r>
    </w:p>
    <w:p w:rsidR="00C11466" w:rsidRDefault="005133F1" w:rsidP="00C11466">
      <w:r>
        <w:rPr>
          <w:noProof/>
          <w:lang w:val="en-GB" w:eastAsia="en-GB"/>
        </w:rPr>
        <w:lastRenderedPageBreak/>
        <w:drawing>
          <wp:inline distT="0" distB="0" distL="0" distR="0">
            <wp:extent cx="5943600" cy="790575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943600" cy="7905750"/>
                    </a:xfrm>
                    <a:prstGeom prst="rect">
                      <a:avLst/>
                    </a:prstGeom>
                    <a:noFill/>
                    <a:ln w="9525">
                      <a:noFill/>
                      <a:miter lim="800000"/>
                      <a:headEnd/>
                      <a:tailEnd/>
                    </a:ln>
                  </pic:spPr>
                </pic:pic>
              </a:graphicData>
            </a:graphic>
          </wp:inline>
        </w:drawing>
      </w:r>
    </w:p>
    <w:p w:rsidR="006F05C6" w:rsidRDefault="006F05C6" w:rsidP="00C11466">
      <w:r>
        <w:br w:type="page"/>
      </w:r>
      <w:r w:rsidR="005133F1">
        <w:rPr>
          <w:noProof/>
          <w:lang w:val="en-GB" w:eastAsia="en-GB"/>
        </w:rPr>
        <w:lastRenderedPageBreak/>
        <w:drawing>
          <wp:inline distT="0" distB="0" distL="0" distR="0">
            <wp:extent cx="5781675" cy="8229600"/>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5781675" cy="8229600"/>
                    </a:xfrm>
                    <a:prstGeom prst="rect">
                      <a:avLst/>
                    </a:prstGeom>
                    <a:noFill/>
                    <a:ln w="9525">
                      <a:noFill/>
                      <a:miter lim="800000"/>
                      <a:headEnd/>
                      <a:tailEnd/>
                    </a:ln>
                  </pic:spPr>
                </pic:pic>
              </a:graphicData>
            </a:graphic>
          </wp:inline>
        </w:drawing>
      </w:r>
    </w:p>
    <w:p w:rsidR="006F05C6" w:rsidRDefault="005133F1" w:rsidP="00C11466">
      <w:r>
        <w:rPr>
          <w:noProof/>
          <w:lang w:val="en-GB" w:eastAsia="en-GB"/>
        </w:rPr>
        <w:lastRenderedPageBreak/>
        <w:drawing>
          <wp:inline distT="0" distB="0" distL="0" distR="0">
            <wp:extent cx="5743575" cy="8229600"/>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5743575" cy="8229600"/>
                    </a:xfrm>
                    <a:prstGeom prst="rect">
                      <a:avLst/>
                    </a:prstGeom>
                    <a:noFill/>
                    <a:ln w="9525">
                      <a:noFill/>
                      <a:miter lim="800000"/>
                      <a:headEnd/>
                      <a:tailEnd/>
                    </a:ln>
                  </pic:spPr>
                </pic:pic>
              </a:graphicData>
            </a:graphic>
          </wp:inline>
        </w:drawing>
      </w:r>
    </w:p>
    <w:p w:rsidR="006F05C6" w:rsidRDefault="005133F1" w:rsidP="00C11466">
      <w:r>
        <w:rPr>
          <w:noProof/>
          <w:lang w:val="en-GB" w:eastAsia="en-GB"/>
        </w:rPr>
        <w:lastRenderedPageBreak/>
        <w:drawing>
          <wp:inline distT="0" distB="0" distL="0" distR="0">
            <wp:extent cx="5791200" cy="82296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5791200" cy="8229600"/>
                    </a:xfrm>
                    <a:prstGeom prst="rect">
                      <a:avLst/>
                    </a:prstGeom>
                    <a:noFill/>
                    <a:ln w="9525">
                      <a:noFill/>
                      <a:miter lim="800000"/>
                      <a:headEnd/>
                      <a:tailEnd/>
                    </a:ln>
                  </pic:spPr>
                </pic:pic>
              </a:graphicData>
            </a:graphic>
          </wp:inline>
        </w:drawing>
      </w:r>
    </w:p>
    <w:p w:rsidR="006F05C6" w:rsidRDefault="005133F1" w:rsidP="00C11466">
      <w:r>
        <w:rPr>
          <w:noProof/>
          <w:lang w:val="en-GB" w:eastAsia="en-GB"/>
        </w:rPr>
        <w:lastRenderedPageBreak/>
        <w:drawing>
          <wp:inline distT="0" distB="0" distL="0" distR="0">
            <wp:extent cx="5724525" cy="8220075"/>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5724525" cy="8220075"/>
                    </a:xfrm>
                    <a:prstGeom prst="rect">
                      <a:avLst/>
                    </a:prstGeom>
                    <a:noFill/>
                    <a:ln w="9525">
                      <a:noFill/>
                      <a:miter lim="800000"/>
                      <a:headEnd/>
                      <a:tailEnd/>
                    </a:ln>
                  </pic:spPr>
                </pic:pic>
              </a:graphicData>
            </a:graphic>
          </wp:inline>
        </w:drawing>
      </w:r>
    </w:p>
    <w:p w:rsidR="00C11466" w:rsidRDefault="00C11466" w:rsidP="00C11466"/>
    <w:p w:rsidR="008123B1" w:rsidRDefault="008123B1" w:rsidP="00C11466"/>
    <w:p w:rsidR="002E1F6E" w:rsidRDefault="008123B1" w:rsidP="00C11466">
      <w:r>
        <w:t xml:space="preserve"> </w:t>
      </w:r>
    </w:p>
    <w:p w:rsidR="00804C8A" w:rsidRDefault="008123B1" w:rsidP="00C11466">
      <w:pPr>
        <w:rPr>
          <w:rFonts w:ascii="Arial" w:hAnsi="Arial" w:cs="Arial"/>
          <w:sz w:val="28"/>
          <w:szCs w:val="28"/>
        </w:rPr>
      </w:pPr>
      <w:r>
        <w:rPr>
          <w:rFonts w:ascii="Arial" w:hAnsi="Arial" w:cs="Arial"/>
          <w:sz w:val="28"/>
          <w:szCs w:val="28"/>
        </w:rPr>
        <w:t xml:space="preserve">5. </w:t>
      </w:r>
      <w:r w:rsidR="00804C8A">
        <w:rPr>
          <w:rFonts w:ascii="Arial" w:hAnsi="Arial" w:cs="Arial"/>
          <w:sz w:val="28"/>
          <w:szCs w:val="28"/>
        </w:rPr>
        <w:t xml:space="preserve">Do’s and Don’ts </w:t>
      </w:r>
    </w:p>
    <w:p w:rsidR="00804C8A" w:rsidRPr="00C7210A" w:rsidRDefault="00804C8A" w:rsidP="00C11466">
      <w:pPr>
        <w:rPr>
          <w:rFonts w:ascii="Arial" w:hAnsi="Arial" w:cs="Arial"/>
          <w:sz w:val="24"/>
          <w:szCs w:val="24"/>
        </w:rPr>
      </w:pPr>
      <w:r w:rsidRPr="00C7210A">
        <w:rPr>
          <w:rFonts w:ascii="Arial" w:hAnsi="Arial" w:cs="Arial"/>
          <w:sz w:val="24"/>
          <w:szCs w:val="24"/>
        </w:rPr>
        <w:t>Children who speak EAL may be at risk of underachievement due to some commonly held assumptions and mistakes that are often made, usually with the best of intentions. By following the Do’s and Don’ts below you can minimize this risk.</w:t>
      </w:r>
    </w:p>
    <w:p w:rsidR="00804C8A" w:rsidRPr="00C7210A" w:rsidRDefault="00804C8A" w:rsidP="00C11466">
      <w:pPr>
        <w:rPr>
          <w:rFonts w:ascii="Arial" w:hAnsi="Arial" w:cs="Arial"/>
          <w:sz w:val="24"/>
          <w:szCs w:val="24"/>
        </w:rPr>
      </w:pPr>
      <w:r w:rsidRPr="00C7210A">
        <w:rPr>
          <w:rFonts w:ascii="Arial" w:hAnsi="Arial" w:cs="Arial"/>
          <w:sz w:val="24"/>
          <w:szCs w:val="24"/>
        </w:rPr>
        <w:t xml:space="preserve">The first basic principle is to </w:t>
      </w:r>
      <w:proofErr w:type="spellStart"/>
      <w:r w:rsidRPr="00C7210A">
        <w:rPr>
          <w:rFonts w:ascii="Arial" w:hAnsi="Arial" w:cs="Arial"/>
          <w:sz w:val="24"/>
          <w:szCs w:val="24"/>
        </w:rPr>
        <w:t>recognise</w:t>
      </w:r>
      <w:proofErr w:type="spellEnd"/>
      <w:r w:rsidRPr="00C7210A">
        <w:rPr>
          <w:rFonts w:ascii="Arial" w:hAnsi="Arial" w:cs="Arial"/>
          <w:sz w:val="24"/>
          <w:szCs w:val="24"/>
        </w:rPr>
        <w:t xml:space="preserve"> that children learning EAL </w:t>
      </w:r>
      <w:r w:rsidRPr="00C7210A">
        <w:rPr>
          <w:rFonts w:ascii="Arial" w:hAnsi="Arial" w:cs="Arial"/>
          <w:b/>
          <w:sz w:val="24"/>
          <w:szCs w:val="24"/>
        </w:rPr>
        <w:t xml:space="preserve">do have </w:t>
      </w:r>
      <w:r w:rsidRPr="00C7210A">
        <w:rPr>
          <w:rFonts w:ascii="Arial" w:hAnsi="Arial" w:cs="Arial"/>
          <w:sz w:val="24"/>
          <w:szCs w:val="24"/>
        </w:rPr>
        <w:t>language skills, they just don’t happen to be in English. These skills are transferable to second and subsequent languages.</w:t>
      </w:r>
    </w:p>
    <w:p w:rsidR="00804C8A" w:rsidRPr="00C7210A" w:rsidRDefault="00804C8A" w:rsidP="00C11466">
      <w:pPr>
        <w:rPr>
          <w:rFonts w:ascii="Arial" w:hAnsi="Arial" w:cs="Arial"/>
          <w:sz w:val="24"/>
          <w:szCs w:val="24"/>
        </w:rPr>
      </w:pPr>
      <w:r w:rsidRPr="00C7210A">
        <w:rPr>
          <w:rFonts w:ascii="Arial" w:hAnsi="Arial" w:cs="Arial"/>
          <w:sz w:val="24"/>
          <w:szCs w:val="24"/>
        </w:rPr>
        <w:t>There will be some children learning EAL who have a language delay or disorder but this will also show itself in the child’s home language. Good liaison with parents and assessment in the child’s home language would be crucial before referring to Speech and Language Therapy.</w:t>
      </w:r>
    </w:p>
    <w:p w:rsidR="002E1F6E" w:rsidRPr="00C7210A" w:rsidRDefault="002E1F6E" w:rsidP="00C11466">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3"/>
      </w:tblGrid>
      <w:tr w:rsidR="00804C8A" w:rsidRPr="00C7210A" w:rsidTr="003332D2">
        <w:tc>
          <w:tcPr>
            <w:tcW w:w="10563" w:type="dxa"/>
            <w:shd w:val="clear" w:color="auto" w:fill="auto"/>
          </w:tcPr>
          <w:p w:rsidR="00804C8A" w:rsidRPr="00C7210A" w:rsidRDefault="00804C8A" w:rsidP="00C11466">
            <w:pPr>
              <w:rPr>
                <w:rFonts w:ascii="Arial" w:hAnsi="Arial" w:cs="Arial"/>
                <w:sz w:val="24"/>
                <w:szCs w:val="24"/>
              </w:rPr>
            </w:pPr>
            <w:r w:rsidRPr="00C7210A">
              <w:rPr>
                <w:rFonts w:ascii="Arial" w:hAnsi="Arial" w:cs="Arial"/>
                <w:color w:val="00B050"/>
                <w:sz w:val="24"/>
                <w:szCs w:val="24"/>
              </w:rPr>
              <w:t>Do</w:t>
            </w:r>
            <w:r w:rsidRPr="00C7210A">
              <w:rPr>
                <w:rFonts w:ascii="Arial" w:hAnsi="Arial" w:cs="Arial"/>
                <w:sz w:val="24"/>
                <w:szCs w:val="24"/>
              </w:rPr>
              <w:t xml:space="preserve"> group children learning EAL with other children who are strong language models; they will learn a lot from playing with their peers</w:t>
            </w:r>
          </w:p>
        </w:tc>
      </w:tr>
      <w:tr w:rsidR="00804C8A" w:rsidRPr="00C7210A" w:rsidTr="003332D2">
        <w:tc>
          <w:tcPr>
            <w:tcW w:w="10563" w:type="dxa"/>
            <w:shd w:val="clear" w:color="auto" w:fill="auto"/>
          </w:tcPr>
          <w:p w:rsidR="00804C8A" w:rsidRPr="00C7210A" w:rsidRDefault="00804C8A" w:rsidP="00C11466">
            <w:pPr>
              <w:rPr>
                <w:rFonts w:ascii="Arial" w:hAnsi="Arial" w:cs="Arial"/>
                <w:sz w:val="24"/>
                <w:szCs w:val="24"/>
              </w:rPr>
            </w:pPr>
            <w:r w:rsidRPr="00C7210A">
              <w:rPr>
                <w:rFonts w:ascii="Arial" w:hAnsi="Arial" w:cs="Arial"/>
                <w:color w:val="00B050"/>
                <w:sz w:val="24"/>
                <w:szCs w:val="24"/>
              </w:rPr>
              <w:t>Do</w:t>
            </w:r>
            <w:r w:rsidRPr="00C7210A">
              <w:rPr>
                <w:rFonts w:ascii="Arial" w:hAnsi="Arial" w:cs="Arial"/>
                <w:sz w:val="24"/>
                <w:szCs w:val="24"/>
              </w:rPr>
              <w:t xml:space="preserve"> ensure children learning EAL are placed in their appropriate age group </w:t>
            </w:r>
          </w:p>
        </w:tc>
      </w:tr>
      <w:tr w:rsidR="00804C8A" w:rsidRPr="00C7210A" w:rsidTr="003332D2">
        <w:tc>
          <w:tcPr>
            <w:tcW w:w="10563" w:type="dxa"/>
            <w:shd w:val="clear" w:color="auto" w:fill="auto"/>
          </w:tcPr>
          <w:p w:rsidR="00804C8A" w:rsidRPr="00C7210A" w:rsidRDefault="00804C8A" w:rsidP="00C11466">
            <w:pPr>
              <w:rPr>
                <w:rFonts w:ascii="Arial" w:hAnsi="Arial" w:cs="Arial"/>
                <w:sz w:val="24"/>
                <w:szCs w:val="24"/>
              </w:rPr>
            </w:pPr>
            <w:r w:rsidRPr="00C7210A">
              <w:rPr>
                <w:rFonts w:ascii="Arial" w:hAnsi="Arial" w:cs="Arial"/>
                <w:color w:val="00B050"/>
                <w:sz w:val="24"/>
                <w:szCs w:val="24"/>
              </w:rPr>
              <w:t>Do</w:t>
            </w:r>
            <w:r w:rsidRPr="00C7210A">
              <w:rPr>
                <w:rFonts w:ascii="Arial" w:hAnsi="Arial" w:cs="Arial"/>
                <w:sz w:val="24"/>
                <w:szCs w:val="24"/>
              </w:rPr>
              <w:t xml:space="preserve"> acknowledge and value children’s home languages</w:t>
            </w:r>
          </w:p>
        </w:tc>
      </w:tr>
      <w:tr w:rsidR="00804C8A" w:rsidRPr="00C7210A" w:rsidTr="003332D2">
        <w:tc>
          <w:tcPr>
            <w:tcW w:w="10563" w:type="dxa"/>
            <w:shd w:val="clear" w:color="auto" w:fill="auto"/>
          </w:tcPr>
          <w:p w:rsidR="00804C8A" w:rsidRPr="00C7210A" w:rsidRDefault="00804C8A" w:rsidP="00C11466">
            <w:pPr>
              <w:rPr>
                <w:rFonts w:ascii="Arial" w:hAnsi="Arial" w:cs="Arial"/>
                <w:sz w:val="24"/>
                <w:szCs w:val="24"/>
              </w:rPr>
            </w:pPr>
            <w:r w:rsidRPr="00C7210A">
              <w:rPr>
                <w:rFonts w:ascii="Arial" w:hAnsi="Arial" w:cs="Arial"/>
                <w:color w:val="00B050"/>
                <w:sz w:val="24"/>
                <w:szCs w:val="24"/>
              </w:rPr>
              <w:t>Do</w:t>
            </w:r>
            <w:r w:rsidRPr="00C7210A">
              <w:rPr>
                <w:rFonts w:ascii="Arial" w:hAnsi="Arial" w:cs="Arial"/>
                <w:sz w:val="24"/>
                <w:szCs w:val="24"/>
              </w:rPr>
              <w:t xml:space="preserve"> reassure parents that maintaining and developing the home language is important and will support learning English</w:t>
            </w:r>
          </w:p>
        </w:tc>
      </w:tr>
      <w:tr w:rsidR="00804C8A" w:rsidRPr="00C7210A" w:rsidTr="003332D2">
        <w:tc>
          <w:tcPr>
            <w:tcW w:w="10563" w:type="dxa"/>
            <w:shd w:val="clear" w:color="auto" w:fill="auto"/>
          </w:tcPr>
          <w:p w:rsidR="00804C8A" w:rsidRPr="00C7210A" w:rsidRDefault="00804C8A" w:rsidP="00C11466">
            <w:pPr>
              <w:rPr>
                <w:rFonts w:ascii="Arial" w:hAnsi="Arial" w:cs="Arial"/>
                <w:sz w:val="24"/>
                <w:szCs w:val="24"/>
              </w:rPr>
            </w:pPr>
            <w:r w:rsidRPr="00C7210A">
              <w:rPr>
                <w:rFonts w:ascii="Arial" w:hAnsi="Arial" w:cs="Arial"/>
                <w:color w:val="00B050"/>
                <w:sz w:val="24"/>
                <w:szCs w:val="24"/>
              </w:rPr>
              <w:t>Do</w:t>
            </w:r>
            <w:r w:rsidRPr="00C7210A">
              <w:rPr>
                <w:rFonts w:ascii="Arial" w:hAnsi="Arial" w:cs="Arial"/>
                <w:sz w:val="24"/>
                <w:szCs w:val="24"/>
              </w:rPr>
              <w:t xml:space="preserve"> actively encourage and support peer interaction through play</w:t>
            </w:r>
          </w:p>
        </w:tc>
      </w:tr>
      <w:tr w:rsidR="00804C8A" w:rsidRPr="00C7210A" w:rsidTr="003332D2">
        <w:tc>
          <w:tcPr>
            <w:tcW w:w="10563" w:type="dxa"/>
            <w:shd w:val="clear" w:color="auto" w:fill="auto"/>
          </w:tcPr>
          <w:p w:rsidR="00804C8A" w:rsidRPr="00C7210A" w:rsidRDefault="00804C8A" w:rsidP="00C11466">
            <w:pPr>
              <w:rPr>
                <w:rFonts w:ascii="Arial" w:hAnsi="Arial" w:cs="Arial"/>
                <w:sz w:val="24"/>
                <w:szCs w:val="24"/>
              </w:rPr>
            </w:pPr>
            <w:r w:rsidRPr="00C7210A">
              <w:rPr>
                <w:rFonts w:ascii="Arial" w:hAnsi="Arial" w:cs="Arial"/>
                <w:color w:val="00B050"/>
                <w:sz w:val="24"/>
                <w:szCs w:val="24"/>
              </w:rPr>
              <w:t>Do</w:t>
            </w:r>
            <w:r w:rsidRPr="00C7210A">
              <w:rPr>
                <w:rFonts w:ascii="Arial" w:hAnsi="Arial" w:cs="Arial"/>
                <w:sz w:val="24"/>
                <w:szCs w:val="24"/>
              </w:rPr>
              <w:t xml:space="preserve"> accept that children learning EAL</w:t>
            </w:r>
            <w:r w:rsidR="002E1F6E" w:rsidRPr="00C7210A">
              <w:rPr>
                <w:rFonts w:ascii="Arial" w:hAnsi="Arial" w:cs="Arial"/>
                <w:sz w:val="24"/>
                <w:szCs w:val="24"/>
              </w:rPr>
              <w:t xml:space="preserve"> are likely to</w:t>
            </w:r>
            <w:r w:rsidRPr="00C7210A">
              <w:rPr>
                <w:rFonts w:ascii="Arial" w:hAnsi="Arial" w:cs="Arial"/>
                <w:sz w:val="24"/>
                <w:szCs w:val="24"/>
              </w:rPr>
              <w:t xml:space="preserve"> have developed skills</w:t>
            </w:r>
            <w:r w:rsidR="002E1F6E" w:rsidRPr="00C7210A">
              <w:rPr>
                <w:rFonts w:ascii="Arial" w:hAnsi="Arial" w:cs="Arial"/>
                <w:sz w:val="24"/>
                <w:szCs w:val="24"/>
              </w:rPr>
              <w:t xml:space="preserve"> in other areas of learning, so ensure activities are age appropriate</w:t>
            </w:r>
          </w:p>
        </w:tc>
      </w:tr>
      <w:tr w:rsidR="00804C8A" w:rsidRPr="00C7210A" w:rsidTr="003332D2">
        <w:tc>
          <w:tcPr>
            <w:tcW w:w="10563" w:type="dxa"/>
            <w:shd w:val="clear" w:color="auto" w:fill="auto"/>
          </w:tcPr>
          <w:p w:rsidR="00804C8A" w:rsidRPr="00C7210A" w:rsidRDefault="002E1F6E" w:rsidP="00C11466">
            <w:pPr>
              <w:rPr>
                <w:rFonts w:ascii="Arial" w:hAnsi="Arial" w:cs="Arial"/>
                <w:sz w:val="24"/>
                <w:szCs w:val="24"/>
              </w:rPr>
            </w:pPr>
            <w:r w:rsidRPr="00C7210A">
              <w:rPr>
                <w:rFonts w:ascii="Arial" w:hAnsi="Arial" w:cs="Arial"/>
                <w:color w:val="00B050"/>
                <w:sz w:val="24"/>
                <w:szCs w:val="24"/>
              </w:rPr>
              <w:t>Do</w:t>
            </w:r>
            <w:r w:rsidRPr="00C7210A">
              <w:rPr>
                <w:rFonts w:ascii="Arial" w:hAnsi="Arial" w:cs="Arial"/>
                <w:sz w:val="24"/>
                <w:szCs w:val="24"/>
              </w:rPr>
              <w:t xml:space="preserve"> accept that children need to copy – it is a way of learning</w:t>
            </w:r>
          </w:p>
        </w:tc>
      </w:tr>
      <w:tr w:rsidR="00804C8A" w:rsidRPr="00C7210A" w:rsidTr="003332D2">
        <w:tc>
          <w:tcPr>
            <w:tcW w:w="10563" w:type="dxa"/>
            <w:shd w:val="clear" w:color="auto" w:fill="auto"/>
          </w:tcPr>
          <w:p w:rsidR="00804C8A" w:rsidRPr="00C7210A" w:rsidRDefault="002E1F6E" w:rsidP="00C11466">
            <w:pPr>
              <w:rPr>
                <w:rFonts w:ascii="Arial" w:hAnsi="Arial" w:cs="Arial"/>
                <w:sz w:val="24"/>
                <w:szCs w:val="24"/>
              </w:rPr>
            </w:pPr>
            <w:r w:rsidRPr="00C7210A">
              <w:rPr>
                <w:rFonts w:ascii="Arial" w:hAnsi="Arial" w:cs="Arial"/>
                <w:color w:val="00B050"/>
                <w:sz w:val="24"/>
                <w:szCs w:val="24"/>
              </w:rPr>
              <w:t xml:space="preserve">Do </w:t>
            </w:r>
            <w:r w:rsidRPr="00C7210A">
              <w:rPr>
                <w:rFonts w:ascii="Arial" w:hAnsi="Arial" w:cs="Arial"/>
                <w:sz w:val="24"/>
                <w:szCs w:val="24"/>
              </w:rPr>
              <w:t>accept and value any attempts to communicate, whatever the language and quietly praise even minimal efforts</w:t>
            </w:r>
          </w:p>
        </w:tc>
      </w:tr>
      <w:tr w:rsidR="002E1F6E" w:rsidRPr="00C7210A" w:rsidTr="003332D2">
        <w:tc>
          <w:tcPr>
            <w:tcW w:w="10563" w:type="dxa"/>
            <w:shd w:val="clear" w:color="auto" w:fill="auto"/>
          </w:tcPr>
          <w:p w:rsidR="002E1F6E" w:rsidRPr="00C7210A" w:rsidRDefault="002E1F6E" w:rsidP="00C11466">
            <w:pPr>
              <w:rPr>
                <w:rFonts w:ascii="Arial" w:hAnsi="Arial" w:cs="Arial"/>
                <w:sz w:val="24"/>
                <w:szCs w:val="24"/>
              </w:rPr>
            </w:pPr>
            <w:r w:rsidRPr="00C7210A">
              <w:rPr>
                <w:rFonts w:ascii="Arial" w:hAnsi="Arial" w:cs="Arial"/>
                <w:color w:val="00B050"/>
                <w:sz w:val="24"/>
                <w:szCs w:val="24"/>
              </w:rPr>
              <w:t>Do</w:t>
            </w:r>
            <w:r w:rsidRPr="00C7210A">
              <w:rPr>
                <w:rFonts w:ascii="Arial" w:hAnsi="Arial" w:cs="Arial"/>
                <w:sz w:val="24"/>
                <w:szCs w:val="24"/>
              </w:rPr>
              <w:t xml:space="preserve"> speak to children as they play, commenting on what they are doing and giving them the words they need in context</w:t>
            </w:r>
          </w:p>
        </w:tc>
      </w:tr>
      <w:tr w:rsidR="00C7210A" w:rsidRPr="00C7210A" w:rsidTr="003332D2">
        <w:tc>
          <w:tcPr>
            <w:tcW w:w="10563" w:type="dxa"/>
            <w:shd w:val="clear" w:color="auto" w:fill="auto"/>
          </w:tcPr>
          <w:p w:rsidR="00C7210A" w:rsidRPr="00C7210A" w:rsidRDefault="00C7210A" w:rsidP="00C11466">
            <w:pPr>
              <w:rPr>
                <w:rFonts w:ascii="Arial" w:hAnsi="Arial" w:cs="Arial"/>
                <w:sz w:val="24"/>
                <w:szCs w:val="24"/>
              </w:rPr>
            </w:pPr>
            <w:r>
              <w:rPr>
                <w:rFonts w:ascii="Arial" w:hAnsi="Arial" w:cs="Arial"/>
                <w:color w:val="00B050"/>
                <w:sz w:val="24"/>
                <w:szCs w:val="24"/>
              </w:rPr>
              <w:t xml:space="preserve">Do </w:t>
            </w:r>
            <w:r>
              <w:rPr>
                <w:rFonts w:ascii="Arial" w:hAnsi="Arial" w:cs="Arial"/>
                <w:sz w:val="24"/>
                <w:szCs w:val="24"/>
              </w:rPr>
              <w:t>ensure the child is placed at least third or fourth in turn taking games so s/he can hear repeated phrases and have time to rehearse</w:t>
            </w:r>
          </w:p>
        </w:tc>
      </w:tr>
      <w:tr w:rsidR="002E1F6E" w:rsidRPr="00C7210A" w:rsidTr="003332D2">
        <w:tc>
          <w:tcPr>
            <w:tcW w:w="10563" w:type="dxa"/>
            <w:shd w:val="clear" w:color="auto" w:fill="auto"/>
          </w:tcPr>
          <w:p w:rsidR="002E1F6E" w:rsidRPr="00C7210A" w:rsidRDefault="002E1F6E" w:rsidP="00C11466">
            <w:pPr>
              <w:rPr>
                <w:rFonts w:ascii="Arial" w:hAnsi="Arial" w:cs="Arial"/>
                <w:sz w:val="24"/>
                <w:szCs w:val="24"/>
              </w:rPr>
            </w:pPr>
            <w:r w:rsidRPr="00C7210A">
              <w:rPr>
                <w:rFonts w:ascii="Arial" w:hAnsi="Arial" w:cs="Arial"/>
                <w:color w:val="00B050"/>
                <w:sz w:val="24"/>
                <w:szCs w:val="24"/>
              </w:rPr>
              <w:t>Do</w:t>
            </w:r>
            <w:r w:rsidRPr="00C7210A">
              <w:rPr>
                <w:rFonts w:ascii="Arial" w:hAnsi="Arial" w:cs="Arial"/>
                <w:sz w:val="24"/>
                <w:szCs w:val="24"/>
              </w:rPr>
              <w:t xml:space="preserve"> expect children learning EAL to switch off frequently. It is very tiring listening to a language you don’t understand</w:t>
            </w:r>
          </w:p>
        </w:tc>
      </w:tr>
      <w:tr w:rsidR="002E1F6E" w:rsidRPr="00C7210A" w:rsidTr="003332D2">
        <w:tc>
          <w:tcPr>
            <w:tcW w:w="10563" w:type="dxa"/>
            <w:shd w:val="clear" w:color="auto" w:fill="auto"/>
          </w:tcPr>
          <w:p w:rsidR="002E1F6E" w:rsidRPr="00C7210A" w:rsidRDefault="002E1F6E" w:rsidP="00C11466">
            <w:pPr>
              <w:rPr>
                <w:rFonts w:ascii="Arial" w:hAnsi="Arial" w:cs="Arial"/>
                <w:sz w:val="24"/>
                <w:szCs w:val="24"/>
              </w:rPr>
            </w:pPr>
            <w:r w:rsidRPr="00C7210A">
              <w:rPr>
                <w:rFonts w:ascii="Arial" w:hAnsi="Arial" w:cs="Arial"/>
                <w:color w:val="00B050"/>
                <w:sz w:val="24"/>
                <w:szCs w:val="24"/>
              </w:rPr>
              <w:lastRenderedPageBreak/>
              <w:t>Do</w:t>
            </w:r>
            <w:r w:rsidRPr="00C7210A">
              <w:rPr>
                <w:rFonts w:ascii="Arial" w:hAnsi="Arial" w:cs="Arial"/>
                <w:sz w:val="24"/>
                <w:szCs w:val="24"/>
              </w:rPr>
              <w:t xml:space="preserve"> be patient. Children have different  ways of learning and progress at different rates </w:t>
            </w:r>
          </w:p>
        </w:tc>
      </w:tr>
      <w:tr w:rsidR="002E1F6E" w:rsidRPr="00C7210A" w:rsidTr="003332D2">
        <w:tc>
          <w:tcPr>
            <w:tcW w:w="10563" w:type="dxa"/>
            <w:shd w:val="clear" w:color="auto" w:fill="auto"/>
          </w:tcPr>
          <w:p w:rsidR="002E1F6E" w:rsidRDefault="002E1F6E" w:rsidP="00C11466">
            <w:pPr>
              <w:rPr>
                <w:rFonts w:ascii="Arial" w:hAnsi="Arial" w:cs="Arial"/>
                <w:sz w:val="24"/>
                <w:szCs w:val="24"/>
              </w:rPr>
            </w:pPr>
            <w:r w:rsidRPr="00C7210A">
              <w:rPr>
                <w:rFonts w:ascii="Arial" w:hAnsi="Arial" w:cs="Arial"/>
                <w:color w:val="C00000"/>
                <w:sz w:val="24"/>
                <w:szCs w:val="24"/>
              </w:rPr>
              <w:t xml:space="preserve">Don’t </w:t>
            </w:r>
            <w:r w:rsidRPr="00C7210A">
              <w:rPr>
                <w:rFonts w:ascii="Arial" w:hAnsi="Arial" w:cs="Arial"/>
                <w:sz w:val="24"/>
                <w:szCs w:val="24"/>
              </w:rPr>
              <w:t>withdraw children learning EAL for 1-1- sessions to ‘teach then English’. This is inappropriate and almost always counter-productive</w:t>
            </w:r>
          </w:p>
          <w:p w:rsidR="00573A1F" w:rsidRPr="00C7210A" w:rsidRDefault="00573A1F" w:rsidP="00C11466">
            <w:pPr>
              <w:rPr>
                <w:rFonts w:ascii="Arial" w:hAnsi="Arial" w:cs="Arial"/>
                <w:color w:val="C00000"/>
                <w:sz w:val="24"/>
                <w:szCs w:val="24"/>
              </w:rPr>
            </w:pPr>
          </w:p>
        </w:tc>
      </w:tr>
      <w:tr w:rsidR="002E1F6E" w:rsidRPr="00C7210A" w:rsidTr="003332D2">
        <w:tc>
          <w:tcPr>
            <w:tcW w:w="10563" w:type="dxa"/>
            <w:shd w:val="clear" w:color="auto" w:fill="auto"/>
          </w:tcPr>
          <w:p w:rsidR="002E1F6E" w:rsidRPr="00C7210A" w:rsidRDefault="002E1F6E" w:rsidP="00C11466">
            <w:pPr>
              <w:rPr>
                <w:rFonts w:ascii="Arial" w:hAnsi="Arial" w:cs="Arial"/>
                <w:sz w:val="24"/>
                <w:szCs w:val="24"/>
              </w:rPr>
            </w:pPr>
            <w:r w:rsidRPr="00C7210A">
              <w:rPr>
                <w:rFonts w:ascii="Arial" w:hAnsi="Arial" w:cs="Arial"/>
                <w:color w:val="C00000"/>
                <w:sz w:val="24"/>
                <w:szCs w:val="24"/>
              </w:rPr>
              <w:t>Don’t</w:t>
            </w:r>
            <w:r w:rsidRPr="00C7210A">
              <w:rPr>
                <w:rFonts w:ascii="Arial" w:hAnsi="Arial" w:cs="Arial"/>
                <w:sz w:val="24"/>
                <w:szCs w:val="24"/>
              </w:rPr>
              <w:t xml:space="preserve"> encourage parents who have limited English to teach their child English at home. Languages are best learnt from native speakers</w:t>
            </w:r>
          </w:p>
        </w:tc>
      </w:tr>
      <w:tr w:rsidR="002E1F6E" w:rsidRPr="00C7210A" w:rsidTr="003332D2">
        <w:tc>
          <w:tcPr>
            <w:tcW w:w="10563" w:type="dxa"/>
            <w:shd w:val="clear" w:color="auto" w:fill="auto"/>
          </w:tcPr>
          <w:p w:rsidR="002E1F6E" w:rsidRPr="00C7210A" w:rsidRDefault="002E1F6E" w:rsidP="00C11466">
            <w:pPr>
              <w:rPr>
                <w:rFonts w:ascii="Arial" w:hAnsi="Arial" w:cs="Arial"/>
                <w:sz w:val="24"/>
                <w:szCs w:val="24"/>
              </w:rPr>
            </w:pPr>
            <w:r w:rsidRPr="00C7210A">
              <w:rPr>
                <w:rFonts w:ascii="Arial" w:hAnsi="Arial" w:cs="Arial"/>
                <w:color w:val="C00000"/>
                <w:sz w:val="24"/>
                <w:szCs w:val="24"/>
              </w:rPr>
              <w:t>Don’t</w:t>
            </w:r>
            <w:r w:rsidRPr="00C7210A">
              <w:rPr>
                <w:rFonts w:ascii="Arial" w:hAnsi="Arial" w:cs="Arial"/>
                <w:sz w:val="24"/>
                <w:szCs w:val="24"/>
              </w:rPr>
              <w:t xml:space="preserve"> </w:t>
            </w:r>
            <w:r w:rsidR="00A17EB6" w:rsidRPr="00C7210A">
              <w:rPr>
                <w:rFonts w:ascii="Arial" w:hAnsi="Arial" w:cs="Arial"/>
                <w:sz w:val="24"/>
                <w:szCs w:val="24"/>
              </w:rPr>
              <w:t>suggest English should replace the home language; children will need to communicate with their extended family</w:t>
            </w:r>
          </w:p>
        </w:tc>
      </w:tr>
      <w:tr w:rsidR="002E1F6E" w:rsidRPr="00C7210A" w:rsidTr="003332D2">
        <w:tc>
          <w:tcPr>
            <w:tcW w:w="10563" w:type="dxa"/>
            <w:shd w:val="clear" w:color="auto" w:fill="auto"/>
          </w:tcPr>
          <w:p w:rsidR="002E1F6E" w:rsidRPr="00C7210A" w:rsidRDefault="00A17EB6" w:rsidP="00C11466">
            <w:pPr>
              <w:rPr>
                <w:rFonts w:ascii="Arial" w:hAnsi="Arial" w:cs="Arial"/>
                <w:sz w:val="24"/>
                <w:szCs w:val="24"/>
              </w:rPr>
            </w:pPr>
            <w:r w:rsidRPr="00C7210A">
              <w:rPr>
                <w:rFonts w:ascii="Arial" w:hAnsi="Arial" w:cs="Arial"/>
                <w:color w:val="C00000"/>
                <w:sz w:val="24"/>
                <w:szCs w:val="24"/>
              </w:rPr>
              <w:t>Don’t</w:t>
            </w:r>
            <w:r w:rsidRPr="00C7210A">
              <w:rPr>
                <w:rFonts w:ascii="Arial" w:hAnsi="Arial" w:cs="Arial"/>
                <w:sz w:val="24"/>
                <w:szCs w:val="24"/>
              </w:rPr>
              <w:t xml:space="preserve"> be surprised if children learning EAL find it hard to settle at first</w:t>
            </w:r>
          </w:p>
        </w:tc>
      </w:tr>
      <w:tr w:rsidR="002E1F6E" w:rsidRPr="00C7210A" w:rsidTr="003332D2">
        <w:tc>
          <w:tcPr>
            <w:tcW w:w="10563" w:type="dxa"/>
            <w:shd w:val="clear" w:color="auto" w:fill="auto"/>
          </w:tcPr>
          <w:p w:rsidR="002E1F6E" w:rsidRPr="00C7210A" w:rsidRDefault="00A17EB6" w:rsidP="00C11466">
            <w:pPr>
              <w:rPr>
                <w:rFonts w:ascii="Arial" w:hAnsi="Arial" w:cs="Arial"/>
                <w:sz w:val="24"/>
                <w:szCs w:val="24"/>
              </w:rPr>
            </w:pPr>
            <w:r w:rsidRPr="00C7210A">
              <w:rPr>
                <w:rFonts w:ascii="Arial" w:hAnsi="Arial" w:cs="Arial"/>
                <w:color w:val="C00000"/>
                <w:sz w:val="24"/>
                <w:szCs w:val="24"/>
              </w:rPr>
              <w:t>Don’t</w:t>
            </w:r>
            <w:r w:rsidRPr="00C7210A">
              <w:rPr>
                <w:rFonts w:ascii="Arial" w:hAnsi="Arial" w:cs="Arial"/>
                <w:sz w:val="24"/>
                <w:szCs w:val="24"/>
              </w:rPr>
              <w:t xml:space="preserve"> assume that children are being deliberately difficult if they don’t always comply with your expectations; there may be cultural differences</w:t>
            </w:r>
          </w:p>
        </w:tc>
      </w:tr>
      <w:tr w:rsidR="002E1F6E" w:rsidRPr="00C7210A" w:rsidTr="003332D2">
        <w:tc>
          <w:tcPr>
            <w:tcW w:w="10563" w:type="dxa"/>
            <w:shd w:val="clear" w:color="auto" w:fill="auto"/>
          </w:tcPr>
          <w:p w:rsidR="002E1F6E" w:rsidRPr="00C7210A" w:rsidRDefault="00A17EB6" w:rsidP="00C11466">
            <w:pPr>
              <w:rPr>
                <w:rFonts w:ascii="Arial" w:hAnsi="Arial" w:cs="Arial"/>
                <w:sz w:val="24"/>
                <w:szCs w:val="24"/>
              </w:rPr>
            </w:pPr>
            <w:r w:rsidRPr="00C7210A">
              <w:rPr>
                <w:rFonts w:ascii="Arial" w:hAnsi="Arial" w:cs="Arial"/>
                <w:color w:val="C00000"/>
                <w:sz w:val="24"/>
                <w:szCs w:val="24"/>
              </w:rPr>
              <w:t>Don’t</w:t>
            </w:r>
            <w:r w:rsidRPr="00C7210A">
              <w:rPr>
                <w:rFonts w:ascii="Arial" w:hAnsi="Arial" w:cs="Arial"/>
                <w:sz w:val="24"/>
                <w:szCs w:val="24"/>
              </w:rPr>
              <w:t xml:space="preserve"> assume children learning EAL understand what you say and are being difficult if they don’t do as you say. They may have developed strategies for </w:t>
            </w:r>
            <w:r w:rsidRPr="00C7210A">
              <w:rPr>
                <w:rFonts w:ascii="Arial" w:hAnsi="Arial" w:cs="Arial"/>
                <w:i/>
                <w:sz w:val="24"/>
                <w:szCs w:val="24"/>
              </w:rPr>
              <w:t>appearing</w:t>
            </w:r>
            <w:r w:rsidRPr="00C7210A">
              <w:rPr>
                <w:rFonts w:ascii="Arial" w:hAnsi="Arial" w:cs="Arial"/>
                <w:sz w:val="24"/>
                <w:szCs w:val="24"/>
              </w:rPr>
              <w:t xml:space="preserve"> to understand by copying others and learning the routines</w:t>
            </w:r>
          </w:p>
        </w:tc>
      </w:tr>
      <w:tr w:rsidR="002E1F6E" w:rsidRPr="00C7210A" w:rsidTr="003332D2">
        <w:tc>
          <w:tcPr>
            <w:tcW w:w="10563" w:type="dxa"/>
            <w:shd w:val="clear" w:color="auto" w:fill="auto"/>
          </w:tcPr>
          <w:p w:rsidR="002E1F6E" w:rsidRPr="00C7210A" w:rsidRDefault="00A17EB6" w:rsidP="00C11466">
            <w:pPr>
              <w:rPr>
                <w:rFonts w:ascii="Arial" w:hAnsi="Arial" w:cs="Arial"/>
                <w:sz w:val="24"/>
                <w:szCs w:val="24"/>
              </w:rPr>
            </w:pPr>
            <w:r w:rsidRPr="00C7210A">
              <w:rPr>
                <w:rFonts w:ascii="Arial" w:hAnsi="Arial" w:cs="Arial"/>
                <w:color w:val="C00000"/>
                <w:sz w:val="24"/>
                <w:szCs w:val="24"/>
              </w:rPr>
              <w:t>Don’t</w:t>
            </w:r>
            <w:r w:rsidRPr="00C7210A">
              <w:rPr>
                <w:rFonts w:ascii="Arial" w:hAnsi="Arial" w:cs="Arial"/>
                <w:sz w:val="24"/>
                <w:szCs w:val="24"/>
              </w:rPr>
              <w:t xml:space="preserve"> refer to children’s home language as ‘jabbering away’ on their own language or talking ‘gibberish’; this is simply disrespectful</w:t>
            </w:r>
          </w:p>
        </w:tc>
      </w:tr>
      <w:tr w:rsidR="002E1F6E" w:rsidRPr="00C7210A" w:rsidTr="003332D2">
        <w:tc>
          <w:tcPr>
            <w:tcW w:w="10563" w:type="dxa"/>
            <w:shd w:val="clear" w:color="auto" w:fill="auto"/>
          </w:tcPr>
          <w:p w:rsidR="002E1F6E" w:rsidRPr="00C7210A" w:rsidRDefault="00A17EB6" w:rsidP="00C11466">
            <w:pPr>
              <w:rPr>
                <w:rFonts w:ascii="Arial" w:hAnsi="Arial" w:cs="Arial"/>
                <w:sz w:val="24"/>
                <w:szCs w:val="24"/>
              </w:rPr>
            </w:pPr>
            <w:r w:rsidRPr="00C7210A">
              <w:rPr>
                <w:rFonts w:ascii="Arial" w:hAnsi="Arial" w:cs="Arial"/>
                <w:color w:val="C00000"/>
                <w:sz w:val="24"/>
                <w:szCs w:val="24"/>
              </w:rPr>
              <w:t xml:space="preserve">Don’t </w:t>
            </w:r>
            <w:r w:rsidRPr="00C7210A">
              <w:rPr>
                <w:rFonts w:ascii="Arial" w:hAnsi="Arial" w:cs="Arial"/>
                <w:sz w:val="24"/>
                <w:szCs w:val="24"/>
              </w:rPr>
              <w:t xml:space="preserve">continually ask children questions e.g.’ what’s this?’, ‘what </w:t>
            </w:r>
            <w:proofErr w:type="spellStart"/>
            <w:r w:rsidRPr="00C7210A">
              <w:rPr>
                <w:rFonts w:ascii="Arial" w:hAnsi="Arial" w:cs="Arial"/>
                <w:sz w:val="24"/>
                <w:szCs w:val="24"/>
              </w:rPr>
              <w:t>colour</w:t>
            </w:r>
            <w:proofErr w:type="spellEnd"/>
            <w:r w:rsidRPr="00C7210A">
              <w:rPr>
                <w:rFonts w:ascii="Arial" w:hAnsi="Arial" w:cs="Arial"/>
                <w:sz w:val="24"/>
                <w:szCs w:val="24"/>
              </w:rPr>
              <w:t xml:space="preserve"> is that?</w:t>
            </w:r>
            <w:proofErr w:type="gramStart"/>
            <w:r w:rsidRPr="00C7210A">
              <w:rPr>
                <w:rFonts w:ascii="Arial" w:hAnsi="Arial" w:cs="Arial"/>
                <w:sz w:val="24"/>
                <w:szCs w:val="24"/>
              </w:rPr>
              <w:t>’.</w:t>
            </w:r>
            <w:proofErr w:type="gramEnd"/>
            <w:r w:rsidRPr="00C7210A">
              <w:rPr>
                <w:rFonts w:ascii="Arial" w:hAnsi="Arial" w:cs="Arial"/>
                <w:sz w:val="24"/>
                <w:szCs w:val="24"/>
              </w:rPr>
              <w:t xml:space="preserve"> If the child knows the answer you have taught them nothing and if they don’t know they will feel they’ve failed</w:t>
            </w:r>
          </w:p>
        </w:tc>
      </w:tr>
      <w:tr w:rsidR="002E1F6E" w:rsidRPr="00C7210A" w:rsidTr="003332D2">
        <w:tc>
          <w:tcPr>
            <w:tcW w:w="10563" w:type="dxa"/>
            <w:shd w:val="clear" w:color="auto" w:fill="auto"/>
          </w:tcPr>
          <w:p w:rsidR="002E1F6E" w:rsidRPr="00C7210A" w:rsidRDefault="00A17EB6" w:rsidP="00C11466">
            <w:pPr>
              <w:rPr>
                <w:rFonts w:ascii="Arial" w:hAnsi="Arial" w:cs="Arial"/>
                <w:sz w:val="24"/>
                <w:szCs w:val="24"/>
              </w:rPr>
            </w:pPr>
            <w:r w:rsidRPr="00C7210A">
              <w:rPr>
                <w:rFonts w:ascii="Arial" w:hAnsi="Arial" w:cs="Arial"/>
                <w:color w:val="C00000"/>
                <w:sz w:val="24"/>
                <w:szCs w:val="24"/>
              </w:rPr>
              <w:t>Don’t</w:t>
            </w:r>
            <w:r w:rsidRPr="00C7210A">
              <w:rPr>
                <w:rFonts w:ascii="Arial" w:hAnsi="Arial" w:cs="Arial"/>
                <w:sz w:val="24"/>
                <w:szCs w:val="24"/>
              </w:rPr>
              <w:t xml:space="preserve"> be discouraged if the child learning EAL doesn’t want to speak much for a while </w:t>
            </w:r>
            <w:proofErr w:type="gramStart"/>
            <w:r w:rsidRPr="00C7210A">
              <w:rPr>
                <w:rFonts w:ascii="Arial" w:hAnsi="Arial" w:cs="Arial"/>
                <w:sz w:val="24"/>
                <w:szCs w:val="24"/>
              </w:rPr>
              <w:t>( this</w:t>
            </w:r>
            <w:proofErr w:type="gramEnd"/>
            <w:r w:rsidRPr="00C7210A">
              <w:rPr>
                <w:rFonts w:ascii="Arial" w:hAnsi="Arial" w:cs="Arial"/>
                <w:sz w:val="24"/>
                <w:szCs w:val="24"/>
              </w:rPr>
              <w:t xml:space="preserve"> can go on for about 6months). Concentrate on building the relationship with the child and laying the foundations of English – the language will come later.</w:t>
            </w:r>
          </w:p>
        </w:tc>
      </w:tr>
    </w:tbl>
    <w:p w:rsidR="00804C8A" w:rsidRPr="00C7210A" w:rsidRDefault="00804C8A" w:rsidP="00C11466">
      <w:pPr>
        <w:rPr>
          <w:rFonts w:ascii="Arial" w:hAnsi="Arial" w:cs="Arial"/>
          <w:sz w:val="24"/>
          <w:szCs w:val="24"/>
        </w:rPr>
      </w:pPr>
    </w:p>
    <w:p w:rsidR="00804C8A" w:rsidRDefault="00804C8A" w:rsidP="00C11466">
      <w:pPr>
        <w:rPr>
          <w:rFonts w:ascii="Arial" w:hAnsi="Arial" w:cs="Arial"/>
          <w:sz w:val="24"/>
          <w:szCs w:val="24"/>
        </w:rPr>
      </w:pPr>
    </w:p>
    <w:p w:rsidR="00573A1F" w:rsidRDefault="00573A1F" w:rsidP="00C11466">
      <w:pPr>
        <w:rPr>
          <w:rFonts w:ascii="Arial" w:hAnsi="Arial" w:cs="Arial"/>
          <w:sz w:val="24"/>
          <w:szCs w:val="24"/>
        </w:rPr>
      </w:pPr>
    </w:p>
    <w:p w:rsidR="00573A1F" w:rsidRDefault="00573A1F" w:rsidP="00C11466">
      <w:pPr>
        <w:rPr>
          <w:rFonts w:ascii="Arial" w:hAnsi="Arial" w:cs="Arial"/>
          <w:sz w:val="24"/>
          <w:szCs w:val="24"/>
        </w:rPr>
      </w:pPr>
    </w:p>
    <w:p w:rsidR="00573A1F" w:rsidRDefault="00573A1F" w:rsidP="00C11466">
      <w:pPr>
        <w:rPr>
          <w:rFonts w:ascii="Arial" w:hAnsi="Arial" w:cs="Arial"/>
          <w:sz w:val="24"/>
          <w:szCs w:val="24"/>
        </w:rPr>
      </w:pPr>
    </w:p>
    <w:p w:rsidR="00573A1F" w:rsidRDefault="00573A1F" w:rsidP="00C11466">
      <w:pPr>
        <w:rPr>
          <w:rFonts w:ascii="Arial" w:hAnsi="Arial" w:cs="Arial"/>
          <w:sz w:val="24"/>
          <w:szCs w:val="24"/>
        </w:rPr>
      </w:pPr>
    </w:p>
    <w:p w:rsidR="00573A1F" w:rsidRDefault="00573A1F" w:rsidP="00C11466">
      <w:pPr>
        <w:rPr>
          <w:rFonts w:ascii="Arial" w:hAnsi="Arial" w:cs="Arial"/>
          <w:sz w:val="24"/>
          <w:szCs w:val="24"/>
        </w:rPr>
      </w:pPr>
    </w:p>
    <w:p w:rsidR="00573A1F" w:rsidRDefault="00573A1F" w:rsidP="00C11466">
      <w:pPr>
        <w:rPr>
          <w:rFonts w:ascii="Arial" w:hAnsi="Arial" w:cs="Arial"/>
          <w:sz w:val="24"/>
          <w:szCs w:val="24"/>
        </w:rPr>
      </w:pPr>
    </w:p>
    <w:p w:rsidR="00573A1F" w:rsidRDefault="00573A1F" w:rsidP="00C11466">
      <w:pPr>
        <w:rPr>
          <w:rFonts w:ascii="Arial" w:hAnsi="Arial" w:cs="Arial"/>
          <w:sz w:val="24"/>
          <w:szCs w:val="24"/>
        </w:rPr>
      </w:pPr>
    </w:p>
    <w:p w:rsidR="00573A1F" w:rsidRPr="005A0F5E" w:rsidRDefault="00757426" w:rsidP="00573A1F">
      <w:pPr>
        <w:keepNext/>
        <w:spacing w:after="0" w:line="240" w:lineRule="auto"/>
        <w:outlineLvl w:val="0"/>
        <w:rPr>
          <w:rFonts w:ascii="Arial" w:eastAsia="Times New Roman" w:hAnsi="Arial" w:cs="Arial"/>
          <w:b/>
          <w:sz w:val="28"/>
          <w:szCs w:val="28"/>
          <w:lang w:val="en-GB"/>
        </w:rPr>
      </w:pPr>
      <w:r w:rsidRPr="005A0F5E">
        <w:rPr>
          <w:rFonts w:ascii="Arial" w:eastAsia="Times New Roman" w:hAnsi="Arial" w:cs="Arial"/>
          <w:b/>
          <w:sz w:val="28"/>
          <w:szCs w:val="28"/>
          <w:lang w:val="en-GB"/>
        </w:rPr>
        <w:lastRenderedPageBreak/>
        <w:t xml:space="preserve">6. </w:t>
      </w:r>
      <w:r w:rsidR="00573A1F" w:rsidRPr="005A0F5E">
        <w:rPr>
          <w:rFonts w:ascii="Arial" w:eastAsia="Times New Roman" w:hAnsi="Arial" w:cs="Arial"/>
          <w:b/>
          <w:sz w:val="28"/>
          <w:szCs w:val="28"/>
          <w:lang w:val="en-GB"/>
        </w:rPr>
        <w:t>The First Few Days</w:t>
      </w:r>
    </w:p>
    <w:p w:rsidR="00573A1F" w:rsidRPr="00573A1F" w:rsidRDefault="00573A1F" w:rsidP="00573A1F">
      <w:pPr>
        <w:spacing w:after="0" w:line="240" w:lineRule="auto"/>
        <w:rPr>
          <w:rFonts w:ascii="Arial" w:eastAsia="Times New Roman" w:hAnsi="Arial" w:cs="Arial"/>
          <w:sz w:val="24"/>
          <w:szCs w:val="24"/>
          <w:lang w:val="en-GB"/>
        </w:rPr>
      </w:pPr>
    </w:p>
    <w:p w:rsidR="00573A1F" w:rsidRPr="00573A1F" w:rsidRDefault="00573A1F" w:rsidP="00573A1F">
      <w:pPr>
        <w:spacing w:after="0" w:line="240" w:lineRule="auto"/>
        <w:rPr>
          <w:rFonts w:ascii="Arial" w:eastAsia="Times New Roman" w:hAnsi="Arial" w:cs="Arial"/>
          <w:b/>
          <w:bCs/>
          <w:sz w:val="24"/>
          <w:szCs w:val="24"/>
          <w:u w:val="single"/>
          <w:lang w:val="en-GB"/>
        </w:rPr>
      </w:pPr>
      <w:r w:rsidRPr="00573A1F">
        <w:rPr>
          <w:rFonts w:ascii="Arial" w:eastAsia="Times New Roman" w:hAnsi="Arial" w:cs="Arial"/>
          <w:sz w:val="24"/>
          <w:szCs w:val="24"/>
          <w:lang w:val="en-GB"/>
        </w:rPr>
        <w:t xml:space="preserve">At first the newly arrived child will probably watch you and the other children to understand what is going on. </w:t>
      </w:r>
      <w:r w:rsidRPr="00573A1F">
        <w:rPr>
          <w:rFonts w:ascii="Arial" w:eastAsia="Times New Roman" w:hAnsi="Arial" w:cs="Arial"/>
          <w:b/>
          <w:bCs/>
          <w:sz w:val="24"/>
          <w:szCs w:val="24"/>
          <w:u w:val="single"/>
          <w:lang w:val="en-GB"/>
        </w:rPr>
        <w:t>It is very important to make your communication as visual as possible.</w:t>
      </w:r>
    </w:p>
    <w:p w:rsidR="00573A1F" w:rsidRPr="00573A1F" w:rsidRDefault="00573A1F" w:rsidP="00573A1F">
      <w:pPr>
        <w:spacing w:after="0" w:line="240" w:lineRule="auto"/>
        <w:rPr>
          <w:rFonts w:ascii="Arial" w:eastAsia="Times New Roman" w:hAnsi="Arial" w:cs="Arial"/>
          <w:sz w:val="24"/>
          <w:szCs w:val="24"/>
          <w:u w:val="single"/>
          <w:lang w:val="en-GB"/>
        </w:rPr>
      </w:pPr>
    </w:p>
    <w:p w:rsidR="00573A1F" w:rsidRPr="00573A1F" w:rsidRDefault="00573A1F" w:rsidP="00573A1F">
      <w:pPr>
        <w:spacing w:after="0" w:line="240" w:lineRule="auto"/>
        <w:rPr>
          <w:rFonts w:ascii="Arial" w:eastAsia="Times New Roman" w:hAnsi="Arial" w:cs="Arial"/>
          <w:sz w:val="24"/>
          <w:szCs w:val="24"/>
          <w:lang w:val="en-GB"/>
        </w:rPr>
      </w:pPr>
      <w:r w:rsidRPr="00573A1F">
        <w:rPr>
          <w:rFonts w:ascii="Arial" w:eastAsia="Times New Roman" w:hAnsi="Arial" w:cs="Arial"/>
          <w:sz w:val="24"/>
          <w:szCs w:val="24"/>
          <w:lang w:val="en-GB"/>
        </w:rPr>
        <w:t>This is good practice for ALL children – not just those with English as an additional language</w:t>
      </w:r>
    </w:p>
    <w:p w:rsidR="00573A1F" w:rsidRPr="00573A1F" w:rsidRDefault="00573A1F" w:rsidP="00573A1F">
      <w:pPr>
        <w:spacing w:after="0" w:line="240" w:lineRule="auto"/>
        <w:rPr>
          <w:rFonts w:ascii="Arial" w:eastAsia="Times New Roman" w:hAnsi="Arial" w:cs="Arial"/>
          <w:sz w:val="24"/>
          <w:szCs w:val="24"/>
          <w:u w:val="single"/>
          <w:lang w:val="en-GB"/>
        </w:rPr>
      </w:pPr>
    </w:p>
    <w:p w:rsidR="00573A1F" w:rsidRPr="00573A1F" w:rsidRDefault="00573A1F" w:rsidP="00573A1F">
      <w:pPr>
        <w:spacing w:after="0" w:line="240" w:lineRule="auto"/>
        <w:rPr>
          <w:rFonts w:ascii="Arial" w:eastAsia="Times New Roman" w:hAnsi="Arial" w:cs="Arial"/>
          <w:sz w:val="24"/>
          <w:szCs w:val="24"/>
          <w:lang w:val="en-GB"/>
        </w:rPr>
      </w:pPr>
      <w:r w:rsidRPr="00573A1F">
        <w:rPr>
          <w:rFonts w:ascii="Arial" w:eastAsia="Times New Roman" w:hAnsi="Arial" w:cs="Arial"/>
          <w:sz w:val="24"/>
          <w:szCs w:val="24"/>
          <w:lang w:val="en-GB"/>
        </w:rPr>
        <w:t>Consider using:</w:t>
      </w:r>
    </w:p>
    <w:p w:rsidR="00573A1F" w:rsidRPr="00573A1F" w:rsidRDefault="00573A1F" w:rsidP="00573A1F">
      <w:pPr>
        <w:spacing w:after="0" w:line="240" w:lineRule="auto"/>
        <w:rPr>
          <w:rFonts w:ascii="Arial" w:eastAsia="Times New Roman" w:hAnsi="Arial" w:cs="Arial"/>
          <w:sz w:val="24"/>
          <w:szCs w:val="24"/>
          <w:lang w:val="en-GB"/>
        </w:rPr>
      </w:pPr>
    </w:p>
    <w:p w:rsidR="00573A1F" w:rsidRPr="00573A1F" w:rsidRDefault="00573A1F" w:rsidP="00573A1F">
      <w:pPr>
        <w:spacing w:after="0" w:line="240" w:lineRule="auto"/>
        <w:rPr>
          <w:rFonts w:ascii="Arial" w:eastAsia="Times New Roman" w:hAnsi="Arial" w:cs="Arial"/>
          <w:sz w:val="24"/>
          <w:szCs w:val="24"/>
          <w:lang w:val="en-GB"/>
        </w:rPr>
      </w:pPr>
      <w:r w:rsidRPr="00573A1F">
        <w:rPr>
          <w:rFonts w:ascii="Arial" w:eastAsia="Times New Roman" w:hAnsi="Arial" w:cs="Arial"/>
          <w:sz w:val="24"/>
          <w:szCs w:val="24"/>
          <w:lang w:val="en-GB"/>
        </w:rPr>
        <w:t>Facial expressions (possibly exaggerated)</w:t>
      </w:r>
    </w:p>
    <w:p w:rsidR="00573A1F" w:rsidRPr="00573A1F" w:rsidRDefault="00573A1F" w:rsidP="00573A1F">
      <w:pPr>
        <w:spacing w:after="0" w:line="240" w:lineRule="auto"/>
        <w:rPr>
          <w:rFonts w:ascii="Arial" w:eastAsia="Times New Roman" w:hAnsi="Arial" w:cs="Arial"/>
          <w:sz w:val="24"/>
          <w:szCs w:val="24"/>
          <w:lang w:val="en-GB"/>
        </w:rPr>
      </w:pPr>
    </w:p>
    <w:p w:rsidR="00573A1F" w:rsidRPr="00573A1F" w:rsidRDefault="00573A1F" w:rsidP="00573A1F">
      <w:pPr>
        <w:spacing w:after="0" w:line="240" w:lineRule="auto"/>
        <w:rPr>
          <w:rFonts w:ascii="Arial" w:eastAsia="Times New Roman" w:hAnsi="Arial" w:cs="Arial"/>
          <w:sz w:val="24"/>
          <w:szCs w:val="24"/>
          <w:lang w:val="en-GB"/>
        </w:rPr>
      </w:pPr>
      <w:r w:rsidRPr="00573A1F">
        <w:rPr>
          <w:rFonts w:ascii="Arial" w:eastAsia="Times New Roman" w:hAnsi="Arial" w:cs="Arial"/>
          <w:sz w:val="24"/>
          <w:szCs w:val="24"/>
          <w:lang w:val="en-GB"/>
        </w:rPr>
        <w:t>Actions (e.g. sit on the carpet to help explain what to do at story time)</w:t>
      </w:r>
    </w:p>
    <w:p w:rsidR="00573A1F" w:rsidRPr="00573A1F" w:rsidRDefault="00573A1F" w:rsidP="00573A1F">
      <w:pPr>
        <w:spacing w:after="0" w:line="240" w:lineRule="auto"/>
        <w:rPr>
          <w:rFonts w:ascii="Arial" w:eastAsia="Times New Roman" w:hAnsi="Arial" w:cs="Arial"/>
          <w:sz w:val="24"/>
          <w:szCs w:val="24"/>
          <w:lang w:val="en-GB"/>
        </w:rPr>
      </w:pPr>
    </w:p>
    <w:p w:rsidR="00573A1F" w:rsidRPr="00573A1F" w:rsidRDefault="00573A1F" w:rsidP="00573A1F">
      <w:pPr>
        <w:spacing w:after="0" w:line="240" w:lineRule="auto"/>
        <w:rPr>
          <w:rFonts w:ascii="Arial" w:eastAsia="Times New Roman" w:hAnsi="Arial" w:cs="Arial"/>
          <w:sz w:val="24"/>
          <w:szCs w:val="24"/>
          <w:lang w:val="en-GB"/>
        </w:rPr>
      </w:pPr>
      <w:r w:rsidRPr="00573A1F">
        <w:rPr>
          <w:rFonts w:ascii="Arial" w:eastAsia="Times New Roman" w:hAnsi="Arial" w:cs="Arial"/>
          <w:sz w:val="24"/>
          <w:szCs w:val="24"/>
          <w:lang w:val="en-GB"/>
        </w:rPr>
        <w:t>Gestures (thumbs up/thumbs down)</w:t>
      </w:r>
    </w:p>
    <w:p w:rsidR="00573A1F" w:rsidRPr="00573A1F" w:rsidRDefault="00573A1F" w:rsidP="00573A1F">
      <w:pPr>
        <w:spacing w:after="0" w:line="240" w:lineRule="auto"/>
        <w:rPr>
          <w:rFonts w:ascii="Arial" w:eastAsia="Times New Roman" w:hAnsi="Arial" w:cs="Arial"/>
          <w:sz w:val="24"/>
          <w:szCs w:val="24"/>
          <w:lang w:val="en-GB"/>
        </w:rPr>
      </w:pPr>
    </w:p>
    <w:p w:rsidR="00573A1F" w:rsidRPr="00573A1F" w:rsidRDefault="00573A1F" w:rsidP="00573A1F">
      <w:pPr>
        <w:spacing w:after="0" w:line="240" w:lineRule="auto"/>
        <w:rPr>
          <w:rFonts w:ascii="Arial" w:eastAsia="Times New Roman" w:hAnsi="Arial" w:cs="Arial"/>
          <w:sz w:val="24"/>
          <w:szCs w:val="24"/>
          <w:lang w:val="en-GB"/>
        </w:rPr>
      </w:pPr>
      <w:proofErr w:type="spellStart"/>
      <w:r w:rsidRPr="00573A1F">
        <w:rPr>
          <w:rFonts w:ascii="Arial" w:eastAsia="Times New Roman" w:hAnsi="Arial" w:cs="Arial"/>
          <w:sz w:val="24"/>
          <w:szCs w:val="24"/>
          <w:lang w:val="en-GB"/>
        </w:rPr>
        <w:t>Signalong</w:t>
      </w:r>
      <w:proofErr w:type="spellEnd"/>
      <w:r w:rsidRPr="00573A1F">
        <w:rPr>
          <w:rFonts w:ascii="Arial" w:eastAsia="Times New Roman" w:hAnsi="Arial" w:cs="Arial"/>
          <w:sz w:val="24"/>
          <w:szCs w:val="24"/>
          <w:lang w:val="en-GB"/>
        </w:rPr>
        <w:t xml:space="preserve"> (especially those signs that are quite graphic e.g. </w:t>
      </w:r>
      <w:proofErr w:type="spellStart"/>
      <w:r w:rsidRPr="00573A1F">
        <w:rPr>
          <w:rFonts w:ascii="Arial" w:eastAsia="Times New Roman" w:hAnsi="Arial" w:cs="Arial"/>
          <w:sz w:val="24"/>
          <w:szCs w:val="24"/>
          <w:lang w:val="en-GB"/>
        </w:rPr>
        <w:t>book</w:t>
      </w:r>
      <w:proofErr w:type="gramStart"/>
      <w:r w:rsidRPr="00573A1F">
        <w:rPr>
          <w:rFonts w:ascii="Arial" w:eastAsia="Times New Roman" w:hAnsi="Arial" w:cs="Arial"/>
          <w:sz w:val="24"/>
          <w:szCs w:val="24"/>
          <w:lang w:val="en-GB"/>
        </w:rPr>
        <w:t>;stop</w:t>
      </w:r>
      <w:proofErr w:type="gramEnd"/>
      <w:r w:rsidRPr="00573A1F">
        <w:rPr>
          <w:rFonts w:ascii="Arial" w:eastAsia="Times New Roman" w:hAnsi="Arial" w:cs="Arial"/>
          <w:sz w:val="24"/>
          <w:szCs w:val="24"/>
          <w:lang w:val="en-GB"/>
        </w:rPr>
        <w:t>;drink;eat;walk</w:t>
      </w:r>
      <w:proofErr w:type="spellEnd"/>
      <w:r w:rsidRPr="00573A1F">
        <w:rPr>
          <w:rFonts w:ascii="Arial" w:eastAsia="Times New Roman" w:hAnsi="Arial" w:cs="Arial"/>
          <w:sz w:val="24"/>
          <w:szCs w:val="24"/>
          <w:lang w:val="en-GB"/>
        </w:rPr>
        <w:t>)</w:t>
      </w:r>
    </w:p>
    <w:p w:rsidR="00573A1F" w:rsidRPr="00573A1F" w:rsidRDefault="00573A1F" w:rsidP="00573A1F">
      <w:pPr>
        <w:spacing w:after="0" w:line="240" w:lineRule="auto"/>
        <w:rPr>
          <w:rFonts w:ascii="Arial" w:eastAsia="Times New Roman" w:hAnsi="Arial" w:cs="Arial"/>
          <w:sz w:val="24"/>
          <w:szCs w:val="24"/>
          <w:lang w:val="en-GB"/>
        </w:rPr>
      </w:pPr>
    </w:p>
    <w:p w:rsidR="00573A1F" w:rsidRPr="00573A1F" w:rsidRDefault="00573A1F" w:rsidP="00573A1F">
      <w:pPr>
        <w:spacing w:after="0" w:line="240" w:lineRule="auto"/>
        <w:rPr>
          <w:rFonts w:ascii="Arial" w:eastAsia="Times New Roman" w:hAnsi="Arial" w:cs="Arial"/>
          <w:sz w:val="24"/>
          <w:szCs w:val="24"/>
          <w:lang w:val="en-GB"/>
        </w:rPr>
      </w:pPr>
      <w:r w:rsidRPr="00573A1F">
        <w:rPr>
          <w:rFonts w:ascii="Arial" w:eastAsia="Times New Roman" w:hAnsi="Arial" w:cs="Arial"/>
          <w:sz w:val="24"/>
          <w:szCs w:val="24"/>
          <w:lang w:val="en-GB"/>
        </w:rPr>
        <w:t>Real objects (e.g. show child paint brush when it’s time to paint)</w:t>
      </w:r>
    </w:p>
    <w:p w:rsidR="00573A1F" w:rsidRPr="00573A1F" w:rsidRDefault="00573A1F" w:rsidP="00573A1F">
      <w:pPr>
        <w:spacing w:after="0" w:line="240" w:lineRule="auto"/>
        <w:rPr>
          <w:rFonts w:ascii="Arial" w:eastAsia="Times New Roman" w:hAnsi="Arial" w:cs="Arial"/>
          <w:sz w:val="24"/>
          <w:szCs w:val="24"/>
          <w:lang w:val="en-GB"/>
        </w:rPr>
      </w:pPr>
    </w:p>
    <w:p w:rsidR="00573A1F" w:rsidRPr="00573A1F" w:rsidRDefault="00573A1F" w:rsidP="00573A1F">
      <w:pPr>
        <w:spacing w:after="0" w:line="240" w:lineRule="auto"/>
        <w:rPr>
          <w:rFonts w:ascii="Arial" w:eastAsia="Times New Roman" w:hAnsi="Arial" w:cs="Arial"/>
          <w:sz w:val="24"/>
          <w:szCs w:val="24"/>
          <w:lang w:val="en-GB"/>
        </w:rPr>
      </w:pPr>
      <w:r w:rsidRPr="00573A1F">
        <w:rPr>
          <w:rFonts w:ascii="Arial" w:eastAsia="Times New Roman" w:hAnsi="Arial" w:cs="Arial"/>
          <w:sz w:val="24"/>
          <w:szCs w:val="24"/>
          <w:lang w:val="en-GB"/>
        </w:rPr>
        <w:t xml:space="preserve">Toy objects (dolls furniture/toy animals </w:t>
      </w:r>
      <w:proofErr w:type="spellStart"/>
      <w:r w:rsidRPr="00573A1F">
        <w:rPr>
          <w:rFonts w:ascii="Arial" w:eastAsia="Times New Roman" w:hAnsi="Arial" w:cs="Arial"/>
          <w:sz w:val="24"/>
          <w:szCs w:val="24"/>
          <w:lang w:val="en-GB"/>
        </w:rPr>
        <w:t>etc</w:t>
      </w:r>
      <w:proofErr w:type="spellEnd"/>
      <w:r w:rsidRPr="00573A1F">
        <w:rPr>
          <w:rFonts w:ascii="Arial" w:eastAsia="Times New Roman" w:hAnsi="Arial" w:cs="Arial"/>
          <w:sz w:val="24"/>
          <w:szCs w:val="24"/>
          <w:lang w:val="en-GB"/>
        </w:rPr>
        <w:t>)</w:t>
      </w:r>
    </w:p>
    <w:p w:rsidR="00573A1F" w:rsidRPr="00573A1F" w:rsidRDefault="00573A1F" w:rsidP="00573A1F">
      <w:pPr>
        <w:spacing w:after="0" w:line="240" w:lineRule="auto"/>
        <w:rPr>
          <w:rFonts w:ascii="Arial" w:eastAsia="Times New Roman" w:hAnsi="Arial" w:cs="Arial"/>
          <w:sz w:val="24"/>
          <w:szCs w:val="24"/>
          <w:lang w:val="en-GB"/>
        </w:rPr>
      </w:pPr>
    </w:p>
    <w:p w:rsidR="00573A1F" w:rsidRPr="00573A1F" w:rsidRDefault="00573A1F" w:rsidP="00573A1F">
      <w:pPr>
        <w:spacing w:after="0" w:line="240" w:lineRule="auto"/>
        <w:rPr>
          <w:rFonts w:ascii="Arial" w:eastAsia="Times New Roman" w:hAnsi="Arial" w:cs="Arial"/>
          <w:sz w:val="24"/>
          <w:szCs w:val="24"/>
          <w:lang w:val="en-GB"/>
        </w:rPr>
      </w:pPr>
      <w:r w:rsidRPr="00573A1F">
        <w:rPr>
          <w:rFonts w:ascii="Arial" w:eastAsia="Times New Roman" w:hAnsi="Arial" w:cs="Arial"/>
          <w:sz w:val="24"/>
          <w:szCs w:val="24"/>
          <w:lang w:val="en-GB"/>
        </w:rPr>
        <w:t xml:space="preserve">Pictures and photographs (these don’t have to beautifully </w:t>
      </w:r>
      <w:proofErr w:type="gramStart"/>
      <w:r w:rsidRPr="00573A1F">
        <w:rPr>
          <w:rFonts w:ascii="Arial" w:eastAsia="Times New Roman" w:hAnsi="Arial" w:cs="Arial"/>
          <w:sz w:val="24"/>
          <w:szCs w:val="24"/>
          <w:lang w:val="en-GB"/>
        </w:rPr>
        <w:t>produced</w:t>
      </w:r>
      <w:proofErr w:type="gramEnd"/>
      <w:r w:rsidRPr="00573A1F">
        <w:rPr>
          <w:rFonts w:ascii="Arial" w:eastAsia="Times New Roman" w:hAnsi="Arial" w:cs="Arial"/>
          <w:sz w:val="24"/>
          <w:szCs w:val="24"/>
          <w:lang w:val="en-GB"/>
        </w:rPr>
        <w:t xml:space="preserve"> – a quick sketch while you are talking will often aid the child’s understanding)</w:t>
      </w:r>
      <w:r w:rsidR="00757426">
        <w:rPr>
          <w:rFonts w:ascii="Arial" w:eastAsia="Times New Roman" w:hAnsi="Arial" w:cs="Arial"/>
          <w:sz w:val="24"/>
          <w:szCs w:val="24"/>
          <w:lang w:val="en-GB"/>
        </w:rPr>
        <w:t xml:space="preserve">. </w:t>
      </w:r>
      <w:proofErr w:type="gramStart"/>
      <w:r w:rsidR="00757426">
        <w:rPr>
          <w:rFonts w:ascii="Arial" w:eastAsia="Times New Roman" w:hAnsi="Arial" w:cs="Arial"/>
          <w:sz w:val="24"/>
          <w:szCs w:val="24"/>
          <w:lang w:val="en-GB"/>
        </w:rPr>
        <w:t>Visual timetable to show when parents are coming back.</w:t>
      </w:r>
      <w:proofErr w:type="gramEnd"/>
    </w:p>
    <w:p w:rsidR="00573A1F" w:rsidRPr="00573A1F" w:rsidRDefault="00573A1F" w:rsidP="00573A1F">
      <w:pPr>
        <w:spacing w:after="0" w:line="240" w:lineRule="auto"/>
        <w:rPr>
          <w:rFonts w:ascii="Arial" w:eastAsia="Times New Roman" w:hAnsi="Arial" w:cs="Arial"/>
          <w:sz w:val="24"/>
          <w:szCs w:val="24"/>
          <w:lang w:val="en-GB"/>
        </w:rPr>
      </w:pPr>
    </w:p>
    <w:p w:rsidR="00573A1F" w:rsidRPr="00573A1F" w:rsidRDefault="00573A1F" w:rsidP="00573A1F">
      <w:pPr>
        <w:spacing w:after="0" w:line="240" w:lineRule="auto"/>
        <w:rPr>
          <w:rFonts w:ascii="Arial" w:eastAsia="Times New Roman" w:hAnsi="Arial" w:cs="Arial"/>
          <w:sz w:val="24"/>
          <w:szCs w:val="24"/>
          <w:lang w:val="en-GB"/>
        </w:rPr>
      </w:pPr>
      <w:r w:rsidRPr="00573A1F">
        <w:rPr>
          <w:rFonts w:ascii="Arial" w:eastAsia="Times New Roman" w:hAnsi="Arial" w:cs="Arial"/>
          <w:sz w:val="24"/>
          <w:szCs w:val="24"/>
          <w:lang w:val="en-GB"/>
        </w:rPr>
        <w:t>The child will learn best from other children in the setting. Try to pair up the child with a ‘buddy’ who will be a good language model</w:t>
      </w:r>
    </w:p>
    <w:p w:rsidR="00EC343F" w:rsidRDefault="00EC343F" w:rsidP="00573A1F">
      <w:pPr>
        <w:keepNext/>
        <w:spacing w:after="0" w:line="240" w:lineRule="auto"/>
        <w:outlineLvl w:val="0"/>
        <w:rPr>
          <w:rFonts w:ascii="Arial" w:eastAsia="Times New Roman" w:hAnsi="Arial" w:cs="Arial"/>
          <w:sz w:val="24"/>
          <w:szCs w:val="24"/>
          <w:lang w:val="en-GB"/>
        </w:rPr>
      </w:pPr>
    </w:p>
    <w:p w:rsidR="00EC343F" w:rsidRPr="00757426" w:rsidRDefault="00EC343F" w:rsidP="00573A1F">
      <w:pPr>
        <w:keepNext/>
        <w:spacing w:after="0" w:line="240" w:lineRule="auto"/>
        <w:outlineLvl w:val="0"/>
        <w:rPr>
          <w:rFonts w:ascii="Arial" w:eastAsia="Times New Roman" w:hAnsi="Arial" w:cs="Arial"/>
          <w:sz w:val="16"/>
          <w:szCs w:val="16"/>
          <w:lang w:val="en-GB"/>
        </w:rPr>
      </w:pPr>
    </w:p>
    <w:p w:rsidR="00EC343F" w:rsidRDefault="00EC343F" w:rsidP="00573A1F">
      <w:pPr>
        <w:keepNext/>
        <w:spacing w:after="0" w:line="240" w:lineRule="auto"/>
        <w:outlineLvl w:val="0"/>
        <w:rPr>
          <w:rFonts w:ascii="Arial" w:eastAsia="Times New Roman" w:hAnsi="Arial" w:cs="Arial"/>
          <w:sz w:val="24"/>
          <w:szCs w:val="24"/>
          <w:lang w:val="en-GB"/>
        </w:rPr>
      </w:pPr>
    </w:p>
    <w:p w:rsidR="00573A1F" w:rsidRPr="005A0F5E" w:rsidRDefault="00757426" w:rsidP="00573A1F">
      <w:pPr>
        <w:keepNext/>
        <w:spacing w:after="0" w:line="240" w:lineRule="auto"/>
        <w:outlineLvl w:val="0"/>
        <w:rPr>
          <w:rFonts w:ascii="Arial" w:eastAsia="Times New Roman" w:hAnsi="Arial" w:cs="Arial"/>
          <w:b/>
          <w:sz w:val="28"/>
          <w:szCs w:val="28"/>
          <w:lang w:val="en-GB"/>
        </w:rPr>
      </w:pPr>
      <w:r w:rsidRPr="005A0F5E">
        <w:rPr>
          <w:rFonts w:ascii="Arial" w:eastAsia="Times New Roman" w:hAnsi="Arial" w:cs="Arial"/>
          <w:b/>
          <w:sz w:val="28"/>
          <w:szCs w:val="28"/>
          <w:lang w:val="en-GB"/>
        </w:rPr>
        <w:t xml:space="preserve">7. </w:t>
      </w:r>
      <w:r w:rsidR="00573A1F" w:rsidRPr="005A0F5E">
        <w:rPr>
          <w:rFonts w:ascii="Arial" w:eastAsia="Times New Roman" w:hAnsi="Arial" w:cs="Arial"/>
          <w:b/>
          <w:sz w:val="28"/>
          <w:szCs w:val="28"/>
          <w:lang w:val="en-GB"/>
        </w:rPr>
        <w:t xml:space="preserve">How might the child in your setting </w:t>
      </w:r>
      <w:r w:rsidRPr="005A0F5E">
        <w:rPr>
          <w:rFonts w:ascii="Arial" w:eastAsia="Times New Roman" w:hAnsi="Arial" w:cs="Arial"/>
          <w:b/>
          <w:sz w:val="28"/>
          <w:szCs w:val="28"/>
          <w:lang w:val="en-GB"/>
        </w:rPr>
        <w:t xml:space="preserve">be </w:t>
      </w:r>
      <w:r w:rsidR="00573A1F" w:rsidRPr="005A0F5E">
        <w:rPr>
          <w:rFonts w:ascii="Arial" w:eastAsia="Times New Roman" w:hAnsi="Arial" w:cs="Arial"/>
          <w:b/>
          <w:sz w:val="28"/>
          <w:szCs w:val="28"/>
          <w:lang w:val="en-GB"/>
        </w:rPr>
        <w:t>feel</w:t>
      </w:r>
      <w:r w:rsidRPr="005A0F5E">
        <w:rPr>
          <w:rFonts w:ascii="Arial" w:eastAsia="Times New Roman" w:hAnsi="Arial" w:cs="Arial"/>
          <w:b/>
          <w:sz w:val="28"/>
          <w:szCs w:val="28"/>
          <w:lang w:val="en-GB"/>
        </w:rPr>
        <w:t>ing</w:t>
      </w:r>
      <w:r w:rsidR="00573A1F" w:rsidRPr="005A0F5E">
        <w:rPr>
          <w:rFonts w:ascii="Arial" w:eastAsia="Times New Roman" w:hAnsi="Arial" w:cs="Arial"/>
          <w:b/>
          <w:sz w:val="28"/>
          <w:szCs w:val="28"/>
          <w:lang w:val="en-GB"/>
        </w:rPr>
        <w:t>?</w:t>
      </w:r>
    </w:p>
    <w:p w:rsidR="00573A1F" w:rsidRPr="00573A1F" w:rsidRDefault="00573A1F" w:rsidP="00757426">
      <w:pPr>
        <w:spacing w:after="0" w:line="240" w:lineRule="auto"/>
        <w:rPr>
          <w:rFonts w:ascii="Arial" w:eastAsia="Times New Roman" w:hAnsi="Arial" w:cs="Arial"/>
          <w:sz w:val="24"/>
          <w:szCs w:val="24"/>
          <w:lang w:val="en-GB"/>
        </w:rPr>
      </w:pPr>
    </w:p>
    <w:p w:rsidR="00573A1F" w:rsidRPr="00573A1F" w:rsidRDefault="00573A1F" w:rsidP="00573A1F">
      <w:pPr>
        <w:spacing w:after="0" w:line="240" w:lineRule="auto"/>
        <w:rPr>
          <w:rFonts w:ascii="Arial" w:eastAsia="Times New Roman" w:hAnsi="Arial" w:cs="Arial"/>
          <w:sz w:val="24"/>
          <w:szCs w:val="24"/>
          <w:lang w:val="en-GB"/>
        </w:rPr>
      </w:pPr>
      <w:r w:rsidRPr="00573A1F">
        <w:rPr>
          <w:rFonts w:ascii="Arial" w:eastAsia="Times New Roman" w:hAnsi="Arial" w:cs="Arial"/>
          <w:sz w:val="24"/>
          <w:szCs w:val="24"/>
          <w:lang w:val="en-GB"/>
        </w:rPr>
        <w:t>‘I’m lonely. I miss my friends. I can’t talk to anyone here.’</w:t>
      </w:r>
    </w:p>
    <w:p w:rsidR="00573A1F" w:rsidRPr="00573A1F" w:rsidRDefault="00573A1F" w:rsidP="00573A1F">
      <w:pPr>
        <w:spacing w:after="0" w:line="240" w:lineRule="auto"/>
        <w:rPr>
          <w:rFonts w:ascii="Arial" w:eastAsia="Times New Roman" w:hAnsi="Arial" w:cs="Arial"/>
          <w:sz w:val="24"/>
          <w:szCs w:val="24"/>
          <w:lang w:val="en-GB"/>
        </w:rPr>
      </w:pPr>
    </w:p>
    <w:p w:rsidR="00573A1F" w:rsidRPr="00573A1F" w:rsidRDefault="00573A1F" w:rsidP="00573A1F">
      <w:pPr>
        <w:spacing w:after="0" w:line="240" w:lineRule="auto"/>
        <w:rPr>
          <w:rFonts w:ascii="Arial" w:eastAsia="Times New Roman" w:hAnsi="Arial" w:cs="Arial"/>
          <w:sz w:val="24"/>
          <w:szCs w:val="24"/>
          <w:lang w:val="en-GB"/>
        </w:rPr>
      </w:pPr>
      <w:r w:rsidRPr="00573A1F">
        <w:rPr>
          <w:rFonts w:ascii="Arial" w:eastAsia="Times New Roman" w:hAnsi="Arial" w:cs="Arial"/>
          <w:sz w:val="24"/>
          <w:szCs w:val="24"/>
          <w:lang w:val="en-GB"/>
        </w:rPr>
        <w:t>‘I smile at you to show I respect you’</w:t>
      </w:r>
    </w:p>
    <w:p w:rsidR="00573A1F" w:rsidRPr="00573A1F" w:rsidRDefault="00573A1F" w:rsidP="00573A1F">
      <w:pPr>
        <w:spacing w:after="0" w:line="240" w:lineRule="auto"/>
        <w:rPr>
          <w:rFonts w:ascii="Arial" w:eastAsia="Times New Roman" w:hAnsi="Arial" w:cs="Arial"/>
          <w:sz w:val="24"/>
          <w:szCs w:val="24"/>
          <w:lang w:val="en-GB"/>
        </w:rPr>
      </w:pPr>
    </w:p>
    <w:p w:rsidR="00573A1F" w:rsidRPr="00573A1F" w:rsidRDefault="00573A1F" w:rsidP="00573A1F">
      <w:pPr>
        <w:spacing w:after="0" w:line="240" w:lineRule="auto"/>
        <w:rPr>
          <w:rFonts w:ascii="Arial" w:eastAsia="Times New Roman" w:hAnsi="Arial" w:cs="Arial"/>
          <w:sz w:val="24"/>
          <w:szCs w:val="24"/>
          <w:lang w:val="en-GB"/>
        </w:rPr>
      </w:pPr>
      <w:r w:rsidRPr="00573A1F">
        <w:rPr>
          <w:rFonts w:ascii="Arial" w:eastAsia="Times New Roman" w:hAnsi="Arial" w:cs="Arial"/>
          <w:sz w:val="24"/>
          <w:szCs w:val="24"/>
          <w:lang w:val="en-GB"/>
        </w:rPr>
        <w:t>I’m scared to talk in English as I might say it wrong or people might laugh at me’</w:t>
      </w:r>
    </w:p>
    <w:p w:rsidR="00573A1F" w:rsidRPr="00573A1F" w:rsidRDefault="00573A1F" w:rsidP="00573A1F">
      <w:pPr>
        <w:spacing w:after="0" w:line="240" w:lineRule="auto"/>
        <w:rPr>
          <w:rFonts w:ascii="Arial" w:eastAsia="Times New Roman" w:hAnsi="Arial" w:cs="Arial"/>
          <w:sz w:val="24"/>
          <w:szCs w:val="24"/>
          <w:lang w:val="en-GB"/>
        </w:rPr>
      </w:pPr>
    </w:p>
    <w:p w:rsidR="00573A1F" w:rsidRPr="00573A1F" w:rsidRDefault="00573A1F" w:rsidP="00573A1F">
      <w:pPr>
        <w:spacing w:after="0" w:line="240" w:lineRule="auto"/>
        <w:rPr>
          <w:rFonts w:ascii="Arial" w:eastAsia="Times New Roman" w:hAnsi="Arial" w:cs="Arial"/>
          <w:sz w:val="24"/>
          <w:szCs w:val="24"/>
          <w:lang w:val="en-GB"/>
        </w:rPr>
      </w:pPr>
      <w:r w:rsidRPr="00573A1F">
        <w:rPr>
          <w:rFonts w:ascii="Arial" w:eastAsia="Times New Roman" w:hAnsi="Arial" w:cs="Arial"/>
          <w:sz w:val="24"/>
          <w:szCs w:val="24"/>
          <w:lang w:val="en-GB"/>
        </w:rPr>
        <w:t>‘I can’t touch you’</w:t>
      </w:r>
    </w:p>
    <w:p w:rsidR="00573A1F" w:rsidRPr="00573A1F" w:rsidRDefault="00573A1F" w:rsidP="00573A1F">
      <w:pPr>
        <w:spacing w:after="0" w:line="240" w:lineRule="auto"/>
        <w:rPr>
          <w:rFonts w:ascii="Arial" w:eastAsia="Times New Roman" w:hAnsi="Arial" w:cs="Arial"/>
          <w:sz w:val="24"/>
          <w:szCs w:val="24"/>
          <w:lang w:val="en-GB"/>
        </w:rPr>
      </w:pPr>
    </w:p>
    <w:p w:rsidR="00573A1F" w:rsidRPr="00573A1F" w:rsidRDefault="00573A1F" w:rsidP="00573A1F">
      <w:pPr>
        <w:spacing w:after="0" w:line="240" w:lineRule="auto"/>
        <w:rPr>
          <w:rFonts w:ascii="Arial" w:eastAsia="Times New Roman" w:hAnsi="Arial" w:cs="Arial"/>
          <w:sz w:val="24"/>
          <w:szCs w:val="24"/>
          <w:lang w:val="en-GB"/>
        </w:rPr>
      </w:pPr>
      <w:r w:rsidRPr="00573A1F">
        <w:rPr>
          <w:rFonts w:ascii="Arial" w:eastAsia="Times New Roman" w:hAnsi="Arial" w:cs="Arial"/>
          <w:sz w:val="24"/>
          <w:szCs w:val="24"/>
          <w:lang w:val="en-GB"/>
        </w:rPr>
        <w:t>I don’t understand what you’re saying, but I nod to show I acknowledge you’</w:t>
      </w:r>
    </w:p>
    <w:p w:rsidR="00573A1F" w:rsidRPr="00573A1F" w:rsidRDefault="00573A1F" w:rsidP="00573A1F">
      <w:pPr>
        <w:spacing w:after="0" w:line="240" w:lineRule="auto"/>
        <w:rPr>
          <w:rFonts w:ascii="Arial" w:eastAsia="Times New Roman" w:hAnsi="Arial" w:cs="Arial"/>
          <w:sz w:val="24"/>
          <w:szCs w:val="24"/>
          <w:lang w:val="en-GB"/>
        </w:rPr>
      </w:pPr>
    </w:p>
    <w:p w:rsidR="00573A1F" w:rsidRPr="00573A1F" w:rsidRDefault="00573A1F" w:rsidP="00573A1F">
      <w:pPr>
        <w:spacing w:after="0" w:line="240" w:lineRule="auto"/>
        <w:rPr>
          <w:rFonts w:ascii="Arial" w:eastAsia="Times New Roman" w:hAnsi="Arial" w:cs="Arial"/>
          <w:sz w:val="24"/>
          <w:szCs w:val="24"/>
          <w:lang w:val="en-GB"/>
        </w:rPr>
      </w:pPr>
      <w:r w:rsidRPr="00573A1F">
        <w:rPr>
          <w:rFonts w:ascii="Arial" w:eastAsia="Times New Roman" w:hAnsi="Arial" w:cs="Arial"/>
          <w:sz w:val="24"/>
          <w:szCs w:val="24"/>
          <w:lang w:val="en-GB"/>
        </w:rPr>
        <w:t>‘It’s rude to look at an adult’</w:t>
      </w:r>
    </w:p>
    <w:p w:rsidR="00573A1F" w:rsidRPr="00573A1F" w:rsidRDefault="00573A1F" w:rsidP="00573A1F">
      <w:pPr>
        <w:spacing w:after="0" w:line="240" w:lineRule="auto"/>
        <w:rPr>
          <w:rFonts w:ascii="Arial" w:eastAsia="Times New Roman" w:hAnsi="Arial" w:cs="Arial"/>
          <w:sz w:val="24"/>
          <w:szCs w:val="24"/>
          <w:lang w:val="en-GB"/>
        </w:rPr>
      </w:pPr>
    </w:p>
    <w:p w:rsidR="00573A1F" w:rsidRPr="00573A1F" w:rsidRDefault="00573A1F" w:rsidP="00573A1F">
      <w:pPr>
        <w:spacing w:after="0" w:line="240" w:lineRule="auto"/>
        <w:rPr>
          <w:rFonts w:ascii="Arial" w:eastAsia="Times New Roman" w:hAnsi="Arial" w:cs="Arial"/>
          <w:sz w:val="24"/>
          <w:szCs w:val="24"/>
          <w:lang w:val="en-GB"/>
        </w:rPr>
      </w:pPr>
      <w:r w:rsidRPr="00573A1F">
        <w:rPr>
          <w:rFonts w:ascii="Arial" w:eastAsia="Times New Roman" w:hAnsi="Arial" w:cs="Arial"/>
          <w:sz w:val="24"/>
          <w:szCs w:val="24"/>
          <w:lang w:val="en-GB"/>
        </w:rPr>
        <w:t>‘I’m used to eating with my family’</w:t>
      </w:r>
    </w:p>
    <w:p w:rsidR="00573A1F" w:rsidRPr="00573A1F" w:rsidRDefault="00573A1F" w:rsidP="00573A1F">
      <w:pPr>
        <w:spacing w:after="0" w:line="240" w:lineRule="auto"/>
        <w:rPr>
          <w:rFonts w:ascii="Arial" w:eastAsia="Times New Roman" w:hAnsi="Arial" w:cs="Arial"/>
          <w:sz w:val="24"/>
          <w:szCs w:val="24"/>
          <w:lang w:val="en-GB"/>
        </w:rPr>
      </w:pPr>
    </w:p>
    <w:p w:rsidR="00573A1F" w:rsidRPr="00573A1F" w:rsidRDefault="00573A1F" w:rsidP="00573A1F">
      <w:pPr>
        <w:spacing w:after="0" w:line="240" w:lineRule="auto"/>
        <w:rPr>
          <w:rFonts w:ascii="Arial" w:eastAsia="Times New Roman" w:hAnsi="Arial" w:cs="Arial"/>
          <w:sz w:val="24"/>
          <w:szCs w:val="24"/>
          <w:lang w:val="en-GB"/>
        </w:rPr>
      </w:pPr>
      <w:r w:rsidRPr="00573A1F">
        <w:rPr>
          <w:rFonts w:ascii="Arial" w:eastAsia="Times New Roman" w:hAnsi="Arial" w:cs="Arial"/>
          <w:sz w:val="24"/>
          <w:szCs w:val="24"/>
          <w:lang w:val="en-GB"/>
        </w:rPr>
        <w:t>‘My mum hasn’t left me before, will she come back?’</w:t>
      </w:r>
    </w:p>
    <w:p w:rsidR="00573A1F" w:rsidRPr="00573A1F" w:rsidRDefault="00573A1F" w:rsidP="00573A1F">
      <w:pPr>
        <w:spacing w:after="0" w:line="240" w:lineRule="auto"/>
        <w:rPr>
          <w:rFonts w:ascii="Arial" w:eastAsia="Times New Roman" w:hAnsi="Arial" w:cs="Arial"/>
          <w:sz w:val="24"/>
          <w:szCs w:val="24"/>
          <w:lang w:val="en-GB"/>
        </w:rPr>
      </w:pPr>
    </w:p>
    <w:p w:rsidR="00573A1F" w:rsidRPr="00573A1F" w:rsidRDefault="00573A1F" w:rsidP="00573A1F">
      <w:pPr>
        <w:spacing w:after="0" w:line="240" w:lineRule="auto"/>
        <w:rPr>
          <w:rFonts w:ascii="Arial" w:eastAsia="Times New Roman" w:hAnsi="Arial" w:cs="Arial"/>
          <w:sz w:val="24"/>
          <w:szCs w:val="24"/>
          <w:lang w:val="en-GB"/>
        </w:rPr>
      </w:pPr>
      <w:r w:rsidRPr="00573A1F">
        <w:rPr>
          <w:rFonts w:ascii="Arial" w:eastAsia="Times New Roman" w:hAnsi="Arial" w:cs="Arial"/>
          <w:sz w:val="24"/>
          <w:szCs w:val="24"/>
          <w:lang w:val="en-GB"/>
        </w:rPr>
        <w:t>‘I’m so tired’</w:t>
      </w:r>
    </w:p>
    <w:p w:rsidR="00573A1F" w:rsidRPr="00573A1F" w:rsidRDefault="00573A1F" w:rsidP="00573A1F">
      <w:pPr>
        <w:spacing w:after="0" w:line="240" w:lineRule="auto"/>
        <w:rPr>
          <w:rFonts w:ascii="Arial" w:eastAsia="Times New Roman" w:hAnsi="Arial" w:cs="Arial"/>
          <w:sz w:val="24"/>
          <w:szCs w:val="24"/>
          <w:lang w:val="en-GB"/>
        </w:rPr>
      </w:pPr>
    </w:p>
    <w:p w:rsidR="00757426" w:rsidRDefault="00757426" w:rsidP="00573A1F">
      <w:pPr>
        <w:spacing w:after="0" w:line="240" w:lineRule="auto"/>
        <w:jc w:val="center"/>
        <w:rPr>
          <w:rFonts w:ascii="Arial" w:eastAsia="Times New Roman" w:hAnsi="Arial" w:cs="Arial"/>
          <w:sz w:val="24"/>
          <w:szCs w:val="24"/>
          <w:lang w:val="en-GB"/>
        </w:rPr>
      </w:pPr>
    </w:p>
    <w:p w:rsidR="00757426" w:rsidRDefault="00757426" w:rsidP="00573A1F">
      <w:pPr>
        <w:spacing w:after="0" w:line="240" w:lineRule="auto"/>
        <w:jc w:val="center"/>
        <w:rPr>
          <w:rFonts w:ascii="Arial" w:eastAsia="Times New Roman" w:hAnsi="Arial" w:cs="Arial"/>
          <w:sz w:val="24"/>
          <w:szCs w:val="24"/>
          <w:lang w:val="en-GB"/>
        </w:rPr>
      </w:pPr>
    </w:p>
    <w:p w:rsidR="00573A1F" w:rsidRPr="005A0F5E" w:rsidRDefault="00757426" w:rsidP="00757426">
      <w:pPr>
        <w:spacing w:after="0" w:line="240" w:lineRule="auto"/>
        <w:rPr>
          <w:rFonts w:ascii="Arial" w:eastAsia="Times New Roman" w:hAnsi="Arial" w:cs="Arial"/>
          <w:b/>
          <w:sz w:val="28"/>
          <w:szCs w:val="28"/>
          <w:lang w:val="en-GB"/>
        </w:rPr>
      </w:pPr>
      <w:r w:rsidRPr="005A0F5E">
        <w:rPr>
          <w:rFonts w:ascii="Arial" w:eastAsia="Times New Roman" w:hAnsi="Arial" w:cs="Arial"/>
          <w:b/>
          <w:sz w:val="28"/>
          <w:szCs w:val="28"/>
          <w:lang w:val="en-GB"/>
        </w:rPr>
        <w:t xml:space="preserve">8. </w:t>
      </w:r>
      <w:r w:rsidR="007A7D70">
        <w:rPr>
          <w:rFonts w:ascii="Arial" w:eastAsia="Times New Roman" w:hAnsi="Arial" w:cs="Arial"/>
          <w:b/>
          <w:sz w:val="28"/>
          <w:szCs w:val="28"/>
          <w:lang w:val="en-GB"/>
        </w:rPr>
        <w:t>Some basis starter words</w:t>
      </w:r>
      <w:r w:rsidR="00573A1F" w:rsidRPr="005A0F5E">
        <w:rPr>
          <w:rFonts w:ascii="Arial" w:eastAsia="Times New Roman" w:hAnsi="Arial" w:cs="Arial"/>
          <w:b/>
          <w:sz w:val="28"/>
          <w:szCs w:val="28"/>
          <w:lang w:val="en-GB"/>
        </w:rPr>
        <w:t>!</w:t>
      </w:r>
    </w:p>
    <w:p w:rsidR="00573A1F" w:rsidRPr="00573A1F" w:rsidRDefault="00573A1F" w:rsidP="00573A1F">
      <w:pPr>
        <w:spacing w:after="0" w:line="240" w:lineRule="auto"/>
        <w:jc w:val="center"/>
        <w:rPr>
          <w:rFonts w:ascii="Arial" w:eastAsia="Times New Roman" w:hAnsi="Arial" w:cs="Arial"/>
          <w:sz w:val="24"/>
          <w:szCs w:val="24"/>
          <w:lang w:val="en-GB"/>
        </w:rPr>
      </w:pPr>
    </w:p>
    <w:p w:rsidR="00573A1F" w:rsidRPr="00573A1F" w:rsidRDefault="00573A1F" w:rsidP="00573A1F">
      <w:pPr>
        <w:spacing w:after="0" w:line="240" w:lineRule="auto"/>
        <w:rPr>
          <w:rFonts w:ascii="Arial" w:eastAsia="Times New Roman" w:hAnsi="Arial" w:cs="Arial"/>
          <w:sz w:val="24"/>
          <w:szCs w:val="24"/>
          <w:lang w:val="en-GB"/>
        </w:rPr>
      </w:pPr>
      <w:r w:rsidRPr="00573A1F">
        <w:rPr>
          <w:rFonts w:ascii="Arial" w:eastAsia="Times New Roman" w:hAnsi="Arial" w:cs="Arial"/>
          <w:sz w:val="24"/>
          <w:szCs w:val="24"/>
          <w:lang w:val="en-GB"/>
        </w:rPr>
        <w:t xml:space="preserve">These are </w:t>
      </w:r>
      <w:r w:rsidR="00757426">
        <w:rPr>
          <w:rFonts w:ascii="Arial" w:eastAsia="Times New Roman" w:hAnsi="Arial" w:cs="Arial"/>
          <w:sz w:val="24"/>
          <w:szCs w:val="24"/>
          <w:lang w:val="en-GB"/>
        </w:rPr>
        <w:t xml:space="preserve">some of </w:t>
      </w:r>
      <w:r w:rsidRPr="00573A1F">
        <w:rPr>
          <w:rFonts w:ascii="Arial" w:eastAsia="Times New Roman" w:hAnsi="Arial" w:cs="Arial"/>
          <w:sz w:val="24"/>
          <w:szCs w:val="24"/>
          <w:lang w:val="en-GB"/>
        </w:rPr>
        <w:t>the words and phrases which the child will need to learn as quickly as possible.</w:t>
      </w:r>
    </w:p>
    <w:p w:rsidR="00573A1F" w:rsidRPr="00573A1F" w:rsidRDefault="00573A1F" w:rsidP="00573A1F">
      <w:pPr>
        <w:spacing w:after="0" w:line="240" w:lineRule="auto"/>
        <w:rPr>
          <w:rFonts w:ascii="Arial" w:eastAsia="Times New Roman" w:hAnsi="Arial" w:cs="Arial"/>
          <w:sz w:val="24"/>
          <w:szCs w:val="24"/>
          <w:lang w:val="en-GB"/>
        </w:rPr>
      </w:pPr>
    </w:p>
    <w:p w:rsidR="00573A1F" w:rsidRDefault="00573A1F" w:rsidP="00573A1F">
      <w:pPr>
        <w:keepNext/>
        <w:spacing w:after="0" w:line="240" w:lineRule="auto"/>
        <w:jc w:val="center"/>
        <w:outlineLvl w:val="0"/>
        <w:rPr>
          <w:rFonts w:ascii="Arial" w:eastAsia="Times New Roman" w:hAnsi="Arial" w:cs="Arial"/>
          <w:b/>
          <w:sz w:val="28"/>
          <w:szCs w:val="28"/>
          <w:lang w:val="en-GB"/>
        </w:rPr>
      </w:pPr>
      <w:r w:rsidRPr="00757426">
        <w:rPr>
          <w:rFonts w:ascii="Arial" w:eastAsia="Times New Roman" w:hAnsi="Arial" w:cs="Arial"/>
          <w:b/>
          <w:sz w:val="28"/>
          <w:szCs w:val="28"/>
          <w:lang w:val="en-GB"/>
        </w:rPr>
        <w:t>Hello</w:t>
      </w:r>
    </w:p>
    <w:p w:rsidR="00757426" w:rsidRPr="00757426" w:rsidRDefault="00757426" w:rsidP="00573A1F">
      <w:pPr>
        <w:keepNext/>
        <w:spacing w:after="0" w:line="240" w:lineRule="auto"/>
        <w:jc w:val="center"/>
        <w:outlineLvl w:val="0"/>
        <w:rPr>
          <w:rFonts w:ascii="Arial" w:eastAsia="Times New Roman" w:hAnsi="Arial" w:cs="Arial"/>
          <w:b/>
          <w:sz w:val="28"/>
          <w:szCs w:val="28"/>
          <w:lang w:val="en-GB"/>
        </w:rPr>
      </w:pPr>
    </w:p>
    <w:p w:rsidR="00573A1F" w:rsidRDefault="00573A1F" w:rsidP="00573A1F">
      <w:pPr>
        <w:spacing w:after="0" w:line="240" w:lineRule="auto"/>
        <w:jc w:val="center"/>
        <w:rPr>
          <w:rFonts w:ascii="Arial" w:eastAsia="Times New Roman" w:hAnsi="Arial" w:cs="Arial"/>
          <w:b/>
          <w:sz w:val="28"/>
          <w:szCs w:val="28"/>
          <w:lang w:val="en-GB"/>
        </w:rPr>
      </w:pPr>
      <w:r w:rsidRPr="00757426">
        <w:rPr>
          <w:rFonts w:ascii="Arial" w:eastAsia="Times New Roman" w:hAnsi="Arial" w:cs="Arial"/>
          <w:b/>
          <w:sz w:val="28"/>
          <w:szCs w:val="28"/>
          <w:lang w:val="en-GB"/>
        </w:rPr>
        <w:t>Yes</w:t>
      </w:r>
    </w:p>
    <w:p w:rsidR="00757426" w:rsidRPr="00757426" w:rsidRDefault="00757426" w:rsidP="00573A1F">
      <w:pPr>
        <w:spacing w:after="0" w:line="240" w:lineRule="auto"/>
        <w:jc w:val="center"/>
        <w:rPr>
          <w:rFonts w:ascii="Arial" w:eastAsia="Times New Roman" w:hAnsi="Arial" w:cs="Arial"/>
          <w:b/>
          <w:sz w:val="28"/>
          <w:szCs w:val="28"/>
          <w:lang w:val="en-GB"/>
        </w:rPr>
      </w:pPr>
    </w:p>
    <w:p w:rsidR="00573A1F" w:rsidRDefault="00573A1F" w:rsidP="00757426">
      <w:pPr>
        <w:spacing w:after="0" w:line="240" w:lineRule="auto"/>
        <w:jc w:val="center"/>
        <w:rPr>
          <w:rFonts w:ascii="Arial" w:eastAsia="Times New Roman" w:hAnsi="Arial" w:cs="Arial"/>
          <w:b/>
          <w:sz w:val="28"/>
          <w:szCs w:val="28"/>
          <w:lang w:val="en-GB"/>
        </w:rPr>
      </w:pPr>
      <w:r w:rsidRPr="00757426">
        <w:rPr>
          <w:rFonts w:ascii="Arial" w:eastAsia="Times New Roman" w:hAnsi="Arial" w:cs="Arial"/>
          <w:b/>
          <w:sz w:val="28"/>
          <w:szCs w:val="28"/>
          <w:lang w:val="en-GB"/>
        </w:rPr>
        <w:t>No</w:t>
      </w:r>
    </w:p>
    <w:p w:rsidR="00757426" w:rsidRPr="00757426" w:rsidRDefault="00757426" w:rsidP="00757426">
      <w:pPr>
        <w:spacing w:after="0" w:line="240" w:lineRule="auto"/>
        <w:jc w:val="center"/>
        <w:rPr>
          <w:rFonts w:ascii="Arial" w:eastAsia="Times New Roman" w:hAnsi="Arial" w:cs="Arial"/>
          <w:b/>
          <w:sz w:val="28"/>
          <w:szCs w:val="28"/>
          <w:lang w:val="en-GB"/>
        </w:rPr>
      </w:pPr>
    </w:p>
    <w:p w:rsidR="00573A1F" w:rsidRDefault="00573A1F" w:rsidP="00573A1F">
      <w:pPr>
        <w:spacing w:after="0" w:line="240" w:lineRule="auto"/>
        <w:jc w:val="center"/>
        <w:rPr>
          <w:rFonts w:ascii="Arial" w:eastAsia="Times New Roman" w:hAnsi="Arial" w:cs="Arial"/>
          <w:b/>
          <w:sz w:val="28"/>
          <w:szCs w:val="28"/>
          <w:lang w:val="en-GB"/>
        </w:rPr>
      </w:pPr>
      <w:r w:rsidRPr="00757426">
        <w:rPr>
          <w:rFonts w:ascii="Arial" w:eastAsia="Times New Roman" w:hAnsi="Arial" w:cs="Arial"/>
          <w:b/>
          <w:sz w:val="28"/>
          <w:szCs w:val="28"/>
          <w:lang w:val="en-GB"/>
        </w:rPr>
        <w:t>Thank you</w:t>
      </w:r>
    </w:p>
    <w:p w:rsidR="00757426" w:rsidRPr="00757426" w:rsidRDefault="00757426" w:rsidP="00573A1F">
      <w:pPr>
        <w:spacing w:after="0" w:line="240" w:lineRule="auto"/>
        <w:jc w:val="center"/>
        <w:rPr>
          <w:rFonts w:ascii="Arial" w:eastAsia="Times New Roman" w:hAnsi="Arial" w:cs="Arial"/>
          <w:b/>
          <w:sz w:val="28"/>
          <w:szCs w:val="28"/>
          <w:lang w:val="en-GB"/>
        </w:rPr>
      </w:pPr>
    </w:p>
    <w:p w:rsidR="00573A1F" w:rsidRDefault="00573A1F" w:rsidP="00757426">
      <w:pPr>
        <w:spacing w:after="0" w:line="240" w:lineRule="auto"/>
        <w:jc w:val="center"/>
        <w:rPr>
          <w:rFonts w:ascii="Arial" w:eastAsia="Times New Roman" w:hAnsi="Arial" w:cs="Arial"/>
          <w:b/>
          <w:sz w:val="28"/>
          <w:szCs w:val="28"/>
          <w:lang w:val="en-GB"/>
        </w:rPr>
      </w:pPr>
      <w:r w:rsidRPr="00757426">
        <w:rPr>
          <w:rFonts w:ascii="Arial" w:eastAsia="Times New Roman" w:hAnsi="Arial" w:cs="Arial"/>
          <w:b/>
          <w:sz w:val="28"/>
          <w:szCs w:val="28"/>
          <w:lang w:val="en-GB"/>
        </w:rPr>
        <w:t>Goo</w:t>
      </w:r>
      <w:r w:rsidR="00757426">
        <w:rPr>
          <w:rFonts w:ascii="Arial" w:eastAsia="Times New Roman" w:hAnsi="Arial" w:cs="Arial"/>
          <w:b/>
          <w:sz w:val="28"/>
          <w:szCs w:val="28"/>
          <w:lang w:val="en-GB"/>
        </w:rPr>
        <w:t>d</w:t>
      </w:r>
      <w:r w:rsidRPr="00757426">
        <w:rPr>
          <w:rFonts w:ascii="Arial" w:eastAsia="Times New Roman" w:hAnsi="Arial" w:cs="Arial"/>
          <w:b/>
          <w:sz w:val="28"/>
          <w:szCs w:val="28"/>
          <w:lang w:val="en-GB"/>
        </w:rPr>
        <w:t>bye</w:t>
      </w:r>
    </w:p>
    <w:p w:rsidR="00757426" w:rsidRPr="00757426" w:rsidRDefault="00757426" w:rsidP="00757426">
      <w:pPr>
        <w:spacing w:after="0" w:line="240" w:lineRule="auto"/>
        <w:jc w:val="center"/>
        <w:rPr>
          <w:rFonts w:ascii="Arial" w:eastAsia="Times New Roman" w:hAnsi="Arial" w:cs="Arial"/>
          <w:b/>
          <w:sz w:val="28"/>
          <w:szCs w:val="28"/>
          <w:lang w:val="en-GB"/>
        </w:rPr>
      </w:pPr>
    </w:p>
    <w:p w:rsidR="00573A1F" w:rsidRDefault="00573A1F" w:rsidP="00573A1F">
      <w:pPr>
        <w:spacing w:after="0" w:line="240" w:lineRule="auto"/>
        <w:jc w:val="center"/>
        <w:rPr>
          <w:rFonts w:ascii="Arial" w:eastAsia="Times New Roman" w:hAnsi="Arial" w:cs="Arial"/>
          <w:b/>
          <w:sz w:val="28"/>
          <w:szCs w:val="28"/>
          <w:lang w:val="en-GB"/>
        </w:rPr>
      </w:pPr>
      <w:r w:rsidRPr="00757426">
        <w:rPr>
          <w:rFonts w:ascii="Arial" w:eastAsia="Times New Roman" w:hAnsi="Arial" w:cs="Arial"/>
          <w:b/>
          <w:sz w:val="28"/>
          <w:szCs w:val="28"/>
          <w:lang w:val="en-GB"/>
        </w:rPr>
        <w:t>I need the toilet</w:t>
      </w:r>
    </w:p>
    <w:p w:rsidR="00757426" w:rsidRPr="00757426" w:rsidRDefault="00757426" w:rsidP="00573A1F">
      <w:pPr>
        <w:spacing w:after="0" w:line="240" w:lineRule="auto"/>
        <w:jc w:val="center"/>
        <w:rPr>
          <w:rFonts w:ascii="Arial" w:eastAsia="Times New Roman" w:hAnsi="Arial" w:cs="Arial"/>
          <w:b/>
          <w:sz w:val="28"/>
          <w:szCs w:val="28"/>
          <w:lang w:val="en-GB"/>
        </w:rPr>
      </w:pPr>
    </w:p>
    <w:p w:rsidR="00573A1F" w:rsidRDefault="00573A1F" w:rsidP="00573A1F">
      <w:pPr>
        <w:spacing w:after="0" w:line="240" w:lineRule="auto"/>
        <w:jc w:val="center"/>
        <w:rPr>
          <w:rFonts w:ascii="Arial" w:eastAsia="Times New Roman" w:hAnsi="Arial" w:cs="Arial"/>
          <w:b/>
          <w:sz w:val="28"/>
          <w:szCs w:val="28"/>
          <w:lang w:val="en-GB"/>
        </w:rPr>
      </w:pPr>
      <w:r w:rsidRPr="00757426">
        <w:rPr>
          <w:rFonts w:ascii="Arial" w:eastAsia="Times New Roman" w:hAnsi="Arial" w:cs="Arial"/>
          <w:b/>
          <w:sz w:val="28"/>
          <w:szCs w:val="28"/>
          <w:lang w:val="en-GB"/>
        </w:rPr>
        <w:t>I like…</w:t>
      </w:r>
    </w:p>
    <w:p w:rsidR="00757426" w:rsidRPr="00757426" w:rsidRDefault="00757426" w:rsidP="00573A1F">
      <w:pPr>
        <w:spacing w:after="0" w:line="240" w:lineRule="auto"/>
        <w:jc w:val="center"/>
        <w:rPr>
          <w:rFonts w:ascii="Arial" w:eastAsia="Times New Roman" w:hAnsi="Arial" w:cs="Arial"/>
          <w:b/>
          <w:sz w:val="28"/>
          <w:szCs w:val="28"/>
          <w:lang w:val="en-GB"/>
        </w:rPr>
      </w:pPr>
    </w:p>
    <w:p w:rsidR="00573A1F" w:rsidRDefault="00573A1F" w:rsidP="00757426">
      <w:pPr>
        <w:tabs>
          <w:tab w:val="center" w:pos="4153"/>
          <w:tab w:val="left" w:pos="7170"/>
        </w:tabs>
        <w:spacing w:after="0" w:line="240" w:lineRule="auto"/>
        <w:jc w:val="center"/>
        <w:rPr>
          <w:rFonts w:ascii="Arial" w:eastAsia="Times New Roman" w:hAnsi="Arial" w:cs="Arial"/>
          <w:b/>
          <w:sz w:val="28"/>
          <w:szCs w:val="28"/>
          <w:lang w:val="en-GB"/>
        </w:rPr>
      </w:pPr>
      <w:r w:rsidRPr="00757426">
        <w:rPr>
          <w:rFonts w:ascii="Arial" w:eastAsia="Times New Roman" w:hAnsi="Arial" w:cs="Arial"/>
          <w:b/>
          <w:sz w:val="28"/>
          <w:szCs w:val="28"/>
          <w:lang w:val="en-GB"/>
        </w:rPr>
        <w:t>I don’t like…</w:t>
      </w:r>
    </w:p>
    <w:p w:rsidR="00757426" w:rsidRPr="00757426" w:rsidRDefault="00757426" w:rsidP="00573A1F">
      <w:pPr>
        <w:tabs>
          <w:tab w:val="center" w:pos="4153"/>
          <w:tab w:val="left" w:pos="7170"/>
        </w:tabs>
        <w:spacing w:after="0" w:line="240" w:lineRule="auto"/>
        <w:rPr>
          <w:rFonts w:ascii="Arial" w:eastAsia="Times New Roman" w:hAnsi="Arial" w:cs="Arial"/>
          <w:b/>
          <w:sz w:val="28"/>
          <w:szCs w:val="28"/>
          <w:lang w:val="en-GB"/>
        </w:rPr>
      </w:pPr>
    </w:p>
    <w:p w:rsidR="00573A1F" w:rsidRDefault="00573A1F" w:rsidP="00573A1F">
      <w:pPr>
        <w:spacing w:after="0" w:line="240" w:lineRule="auto"/>
        <w:jc w:val="center"/>
        <w:rPr>
          <w:rFonts w:ascii="Arial" w:eastAsia="Times New Roman" w:hAnsi="Arial" w:cs="Arial"/>
          <w:b/>
          <w:sz w:val="28"/>
          <w:szCs w:val="28"/>
          <w:lang w:val="en-GB"/>
        </w:rPr>
      </w:pPr>
      <w:r w:rsidRPr="00757426">
        <w:rPr>
          <w:rFonts w:ascii="Arial" w:eastAsia="Times New Roman" w:hAnsi="Arial" w:cs="Arial"/>
          <w:b/>
          <w:sz w:val="28"/>
          <w:szCs w:val="28"/>
          <w:lang w:val="en-GB"/>
        </w:rPr>
        <w:t>Where is the…?</w:t>
      </w:r>
    </w:p>
    <w:p w:rsidR="00757426" w:rsidRDefault="00757426" w:rsidP="00573A1F">
      <w:pPr>
        <w:spacing w:after="0" w:line="240" w:lineRule="auto"/>
        <w:jc w:val="center"/>
        <w:rPr>
          <w:rFonts w:ascii="Arial" w:eastAsia="Times New Roman" w:hAnsi="Arial" w:cs="Arial"/>
          <w:b/>
          <w:sz w:val="28"/>
          <w:szCs w:val="28"/>
          <w:lang w:val="en-GB"/>
        </w:rPr>
      </w:pPr>
    </w:p>
    <w:p w:rsidR="00757426" w:rsidRDefault="00757426" w:rsidP="00573A1F">
      <w:pPr>
        <w:spacing w:after="0" w:line="240" w:lineRule="auto"/>
        <w:jc w:val="center"/>
        <w:rPr>
          <w:rFonts w:ascii="Arial" w:eastAsia="Times New Roman" w:hAnsi="Arial" w:cs="Arial"/>
          <w:b/>
          <w:sz w:val="28"/>
          <w:szCs w:val="28"/>
          <w:lang w:val="en-GB"/>
        </w:rPr>
      </w:pPr>
      <w:r>
        <w:rPr>
          <w:rFonts w:ascii="Arial" w:eastAsia="Times New Roman" w:hAnsi="Arial" w:cs="Arial"/>
          <w:b/>
          <w:sz w:val="28"/>
          <w:szCs w:val="28"/>
          <w:lang w:val="en-GB"/>
        </w:rPr>
        <w:t>I’m hungry / tired</w:t>
      </w:r>
    </w:p>
    <w:p w:rsidR="00757426" w:rsidRPr="00757426" w:rsidRDefault="00757426" w:rsidP="00573A1F">
      <w:pPr>
        <w:spacing w:after="0" w:line="240" w:lineRule="auto"/>
        <w:jc w:val="center"/>
        <w:rPr>
          <w:rFonts w:ascii="Arial" w:eastAsia="Times New Roman" w:hAnsi="Arial" w:cs="Arial"/>
          <w:b/>
          <w:sz w:val="28"/>
          <w:szCs w:val="28"/>
          <w:lang w:val="en-GB"/>
        </w:rPr>
      </w:pPr>
    </w:p>
    <w:p w:rsidR="00573A1F" w:rsidRDefault="00573A1F" w:rsidP="00573A1F">
      <w:pPr>
        <w:spacing w:after="0" w:line="240" w:lineRule="auto"/>
        <w:jc w:val="center"/>
        <w:rPr>
          <w:rFonts w:ascii="Arial" w:eastAsia="Times New Roman" w:hAnsi="Arial" w:cs="Arial"/>
          <w:b/>
          <w:sz w:val="28"/>
          <w:szCs w:val="28"/>
          <w:lang w:val="en-GB"/>
        </w:rPr>
      </w:pPr>
      <w:r w:rsidRPr="00757426">
        <w:rPr>
          <w:rFonts w:ascii="Arial" w:eastAsia="Times New Roman" w:hAnsi="Arial" w:cs="Arial"/>
          <w:b/>
          <w:sz w:val="28"/>
          <w:szCs w:val="28"/>
          <w:lang w:val="en-GB"/>
        </w:rPr>
        <w:t>I don’t understand</w:t>
      </w:r>
    </w:p>
    <w:p w:rsidR="00757426" w:rsidRPr="00757426" w:rsidRDefault="00757426" w:rsidP="00573A1F">
      <w:pPr>
        <w:spacing w:after="0" w:line="240" w:lineRule="auto"/>
        <w:jc w:val="center"/>
        <w:rPr>
          <w:rFonts w:ascii="Arial" w:eastAsia="Times New Roman" w:hAnsi="Arial" w:cs="Arial"/>
          <w:b/>
          <w:sz w:val="28"/>
          <w:szCs w:val="28"/>
          <w:lang w:val="en-GB"/>
        </w:rPr>
      </w:pPr>
    </w:p>
    <w:p w:rsidR="00573A1F" w:rsidRPr="00757426" w:rsidRDefault="00573A1F" w:rsidP="00573A1F">
      <w:pPr>
        <w:spacing w:after="0" w:line="240" w:lineRule="auto"/>
        <w:jc w:val="center"/>
        <w:rPr>
          <w:rFonts w:ascii="Arial" w:eastAsia="Times New Roman" w:hAnsi="Arial" w:cs="Arial"/>
          <w:b/>
          <w:sz w:val="28"/>
          <w:szCs w:val="28"/>
          <w:lang w:val="en-GB"/>
        </w:rPr>
      </w:pPr>
      <w:r w:rsidRPr="00757426">
        <w:rPr>
          <w:rFonts w:ascii="Arial" w:eastAsia="Times New Roman" w:hAnsi="Arial" w:cs="Arial"/>
          <w:b/>
          <w:sz w:val="28"/>
          <w:szCs w:val="28"/>
          <w:lang w:val="en-GB"/>
        </w:rPr>
        <w:t>I don’t feel well</w:t>
      </w:r>
    </w:p>
    <w:p w:rsidR="00573A1F" w:rsidRPr="00573A1F" w:rsidRDefault="00573A1F" w:rsidP="00573A1F">
      <w:pPr>
        <w:spacing w:after="0" w:line="240" w:lineRule="auto"/>
        <w:jc w:val="center"/>
        <w:rPr>
          <w:rFonts w:ascii="Arial" w:eastAsia="Times New Roman" w:hAnsi="Arial" w:cs="Arial"/>
          <w:sz w:val="24"/>
          <w:szCs w:val="24"/>
          <w:lang w:val="en-GB"/>
        </w:rPr>
      </w:pPr>
    </w:p>
    <w:p w:rsidR="00757426" w:rsidRDefault="00757426" w:rsidP="00573A1F">
      <w:pPr>
        <w:spacing w:after="0" w:line="240" w:lineRule="auto"/>
        <w:rPr>
          <w:rFonts w:ascii="Arial" w:eastAsia="Times New Roman" w:hAnsi="Arial" w:cs="Arial"/>
          <w:sz w:val="24"/>
          <w:szCs w:val="24"/>
          <w:lang w:val="en-GB"/>
        </w:rPr>
      </w:pPr>
    </w:p>
    <w:p w:rsidR="00573A1F" w:rsidRPr="00573A1F" w:rsidRDefault="007A7D70" w:rsidP="00573A1F">
      <w:pPr>
        <w:spacing w:after="0" w:line="240" w:lineRule="auto"/>
        <w:rPr>
          <w:rFonts w:ascii="Arial" w:eastAsia="Times New Roman" w:hAnsi="Arial" w:cs="Arial"/>
          <w:sz w:val="24"/>
          <w:szCs w:val="24"/>
          <w:lang w:val="en-GB"/>
        </w:rPr>
      </w:pPr>
      <w:r>
        <w:rPr>
          <w:rFonts w:ascii="Arial" w:eastAsia="Times New Roman" w:hAnsi="Arial" w:cs="Arial"/>
          <w:sz w:val="24"/>
          <w:szCs w:val="24"/>
          <w:lang w:val="en-GB"/>
        </w:rPr>
        <w:t>It may be useful to make these</w:t>
      </w:r>
      <w:r w:rsidR="00573A1F" w:rsidRPr="00573A1F">
        <w:rPr>
          <w:rFonts w:ascii="Arial" w:eastAsia="Times New Roman" w:hAnsi="Arial" w:cs="Arial"/>
          <w:sz w:val="24"/>
          <w:szCs w:val="24"/>
          <w:lang w:val="en-GB"/>
        </w:rPr>
        <w:t xml:space="preserve"> into cards with pictures and/or translations as appropriate. </w:t>
      </w:r>
      <w:proofErr w:type="spellStart"/>
      <w:r w:rsidR="00573A1F" w:rsidRPr="00573A1F">
        <w:rPr>
          <w:rFonts w:ascii="Arial" w:eastAsia="Times New Roman" w:hAnsi="Arial" w:cs="Arial"/>
          <w:sz w:val="24"/>
          <w:szCs w:val="24"/>
          <w:lang w:val="en-GB"/>
        </w:rPr>
        <w:t>Signalong</w:t>
      </w:r>
      <w:proofErr w:type="spellEnd"/>
      <w:r w:rsidR="00573A1F" w:rsidRPr="00573A1F">
        <w:rPr>
          <w:rFonts w:ascii="Arial" w:eastAsia="Times New Roman" w:hAnsi="Arial" w:cs="Arial"/>
          <w:sz w:val="24"/>
          <w:szCs w:val="24"/>
          <w:lang w:val="en-GB"/>
        </w:rPr>
        <w:t xml:space="preserve"> would also be useful. </w:t>
      </w:r>
    </w:p>
    <w:p w:rsidR="00573A1F" w:rsidRPr="00C7210A" w:rsidRDefault="00573A1F" w:rsidP="00C11466">
      <w:pPr>
        <w:rPr>
          <w:rFonts w:ascii="Arial" w:hAnsi="Arial" w:cs="Arial"/>
          <w:sz w:val="24"/>
          <w:szCs w:val="24"/>
        </w:rPr>
      </w:pPr>
    </w:p>
    <w:sectPr w:rsidR="00573A1F" w:rsidRPr="00C7210A" w:rsidSect="00A17EB6">
      <w:footerReference w:type="default" r:id="rId17"/>
      <w:pgSz w:w="12240" w:h="15840"/>
      <w:pgMar w:top="851" w:right="900" w:bottom="426" w:left="993"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1753" w:rsidRDefault="008F1753" w:rsidP="00573A1F">
      <w:pPr>
        <w:spacing w:after="0" w:line="240" w:lineRule="auto"/>
      </w:pPr>
      <w:r>
        <w:separator/>
      </w:r>
    </w:p>
  </w:endnote>
  <w:endnote w:type="continuationSeparator" w:id="0">
    <w:p w:rsidR="008F1753" w:rsidRDefault="008F1753" w:rsidP="00573A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43F" w:rsidRDefault="00EC343F" w:rsidP="00573A1F">
    <w:pPr>
      <w:pStyle w:val="Footer"/>
      <w:tabs>
        <w:tab w:val="clear" w:pos="4513"/>
        <w:tab w:val="clear" w:pos="9026"/>
        <w:tab w:val="center" w:pos="5173"/>
        <w:tab w:val="right" w:pos="10347"/>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1753" w:rsidRDefault="008F1753" w:rsidP="00573A1F">
      <w:pPr>
        <w:spacing w:after="0" w:line="240" w:lineRule="auto"/>
      </w:pPr>
      <w:r>
        <w:separator/>
      </w:r>
    </w:p>
  </w:footnote>
  <w:footnote w:type="continuationSeparator" w:id="0">
    <w:p w:rsidR="008F1753" w:rsidRDefault="008F1753" w:rsidP="00573A1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DFA17BF"/>
    <w:multiLevelType w:val="hybridMultilevel"/>
    <w:tmpl w:val="4ECC59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6A562256"/>
    <w:multiLevelType w:val="hybridMultilevel"/>
    <w:tmpl w:val="C9C4F0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6E3241BC"/>
    <w:multiLevelType w:val="hybridMultilevel"/>
    <w:tmpl w:val="38D473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1466"/>
    <w:rsid w:val="00126BCD"/>
    <w:rsid w:val="002E1F6E"/>
    <w:rsid w:val="003332D2"/>
    <w:rsid w:val="0036056F"/>
    <w:rsid w:val="005133F1"/>
    <w:rsid w:val="00573A1F"/>
    <w:rsid w:val="005A0F5E"/>
    <w:rsid w:val="006F05C6"/>
    <w:rsid w:val="00757426"/>
    <w:rsid w:val="007A7D70"/>
    <w:rsid w:val="00804C8A"/>
    <w:rsid w:val="008123B1"/>
    <w:rsid w:val="008D2681"/>
    <w:rsid w:val="008F1753"/>
    <w:rsid w:val="00A17EB6"/>
    <w:rsid w:val="00C11466"/>
    <w:rsid w:val="00C7210A"/>
    <w:rsid w:val="00D0789C"/>
    <w:rsid w:val="00EC343F"/>
    <w:rsid w:val="00F15E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04C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73A1F"/>
    <w:pPr>
      <w:tabs>
        <w:tab w:val="center" w:pos="4513"/>
        <w:tab w:val="right" w:pos="9026"/>
      </w:tabs>
    </w:pPr>
  </w:style>
  <w:style w:type="character" w:customStyle="1" w:styleId="HeaderChar">
    <w:name w:val="Header Char"/>
    <w:link w:val="Header"/>
    <w:uiPriority w:val="99"/>
    <w:rsid w:val="00573A1F"/>
    <w:rPr>
      <w:sz w:val="22"/>
      <w:szCs w:val="22"/>
      <w:lang w:val="en-US" w:eastAsia="en-US"/>
    </w:rPr>
  </w:style>
  <w:style w:type="paragraph" w:styleId="Footer">
    <w:name w:val="footer"/>
    <w:basedOn w:val="Normal"/>
    <w:link w:val="FooterChar"/>
    <w:uiPriority w:val="99"/>
    <w:unhideWhenUsed/>
    <w:rsid w:val="00573A1F"/>
    <w:pPr>
      <w:tabs>
        <w:tab w:val="center" w:pos="4513"/>
        <w:tab w:val="right" w:pos="9026"/>
      </w:tabs>
    </w:pPr>
  </w:style>
  <w:style w:type="character" w:customStyle="1" w:styleId="FooterChar">
    <w:name w:val="Footer Char"/>
    <w:link w:val="Footer"/>
    <w:uiPriority w:val="99"/>
    <w:rsid w:val="00573A1F"/>
    <w:rPr>
      <w:sz w:val="22"/>
      <w:szCs w:val="22"/>
      <w:lang w:val="en-US" w:eastAsia="en-US"/>
    </w:rPr>
  </w:style>
  <w:style w:type="paragraph" w:styleId="BalloonText">
    <w:name w:val="Balloon Text"/>
    <w:basedOn w:val="Normal"/>
    <w:link w:val="BalloonTextChar"/>
    <w:uiPriority w:val="99"/>
    <w:semiHidden/>
    <w:unhideWhenUsed/>
    <w:rsid w:val="00573A1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73A1F"/>
    <w:rPr>
      <w:rFonts w:ascii="Tahoma"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04C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73A1F"/>
    <w:pPr>
      <w:tabs>
        <w:tab w:val="center" w:pos="4513"/>
        <w:tab w:val="right" w:pos="9026"/>
      </w:tabs>
    </w:pPr>
  </w:style>
  <w:style w:type="character" w:customStyle="1" w:styleId="HeaderChar">
    <w:name w:val="Header Char"/>
    <w:link w:val="Header"/>
    <w:uiPriority w:val="99"/>
    <w:rsid w:val="00573A1F"/>
    <w:rPr>
      <w:sz w:val="22"/>
      <w:szCs w:val="22"/>
      <w:lang w:val="en-US" w:eastAsia="en-US"/>
    </w:rPr>
  </w:style>
  <w:style w:type="paragraph" w:styleId="Footer">
    <w:name w:val="footer"/>
    <w:basedOn w:val="Normal"/>
    <w:link w:val="FooterChar"/>
    <w:uiPriority w:val="99"/>
    <w:unhideWhenUsed/>
    <w:rsid w:val="00573A1F"/>
    <w:pPr>
      <w:tabs>
        <w:tab w:val="center" w:pos="4513"/>
        <w:tab w:val="right" w:pos="9026"/>
      </w:tabs>
    </w:pPr>
  </w:style>
  <w:style w:type="character" w:customStyle="1" w:styleId="FooterChar">
    <w:name w:val="Footer Char"/>
    <w:link w:val="Footer"/>
    <w:uiPriority w:val="99"/>
    <w:rsid w:val="00573A1F"/>
    <w:rPr>
      <w:sz w:val="22"/>
      <w:szCs w:val="22"/>
      <w:lang w:val="en-US" w:eastAsia="en-US"/>
    </w:rPr>
  </w:style>
  <w:style w:type="paragraph" w:styleId="BalloonText">
    <w:name w:val="Balloon Text"/>
    <w:basedOn w:val="Normal"/>
    <w:link w:val="BalloonTextChar"/>
    <w:uiPriority w:val="99"/>
    <w:semiHidden/>
    <w:unhideWhenUsed/>
    <w:rsid w:val="00573A1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73A1F"/>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13</Pages>
  <Words>1026</Words>
  <Characters>5850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Herefordshire Council</Company>
  <LinksUpToDate>false</LinksUpToDate>
  <CharactersWithSpaces>6863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sjsharp</dc:creator>
  <cp:lastModifiedBy>Fahy, Joanne M.</cp:lastModifiedBy>
  <cp:revision>3</cp:revision>
  <dcterms:created xsi:type="dcterms:W3CDTF">2018-01-25T14:45:00Z</dcterms:created>
  <dcterms:modified xsi:type="dcterms:W3CDTF">2018-03-14T13:07:00Z</dcterms:modified>
</cp:coreProperties>
</file>