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3B" w:rsidRDefault="007D233B" w:rsidP="007D233B">
      <w:pPr>
        <w:pBdr>
          <w:bottom w:val="single" w:sz="4" w:space="0" w:color="000000"/>
        </w:pBdr>
        <w:spacing w:line="240" w:lineRule="auto"/>
        <w:rPr>
          <w:rFonts w:ascii="Times New Roman" w:eastAsia="Times New Roman" w:hAnsi="Times New Roman" w:cs="Times New Roman"/>
          <w:b/>
          <w:snapToGrid w:val="0"/>
          <w:color w:val="000000"/>
          <w:w w:val="0"/>
          <w:sz w:val="32"/>
          <w:szCs w:val="32"/>
          <w:bdr w:val="none" w:sz="0" w:space="0" w:color="000000"/>
          <w:shd w:val="clear" w:color="000000" w:fill="000000"/>
          <w:lang w:eastAsia="x-none" w:bidi="x-none"/>
        </w:rPr>
      </w:pPr>
      <w:r w:rsidRPr="00AF2210">
        <w:rPr>
          <w:rFonts w:eastAsia="Times New Roman"/>
          <w:b/>
          <w:sz w:val="32"/>
          <w:szCs w:val="32"/>
          <w:lang w:eastAsia="en-GB"/>
        </w:rPr>
        <w:t>Guidance on writing a Staff Supervision Agreement</w:t>
      </w:r>
      <w:r w:rsidRPr="00AF2210">
        <w:rPr>
          <w:rFonts w:ascii="Times New Roman" w:eastAsia="Times New Roman" w:hAnsi="Times New Roman" w:cs="Times New Roman"/>
          <w:b/>
          <w:snapToGrid w:val="0"/>
          <w:color w:val="000000"/>
          <w:w w:val="0"/>
          <w:sz w:val="32"/>
          <w:szCs w:val="32"/>
          <w:bdr w:val="none" w:sz="0" w:space="0" w:color="000000"/>
          <w:shd w:val="clear" w:color="000000" w:fill="000000"/>
          <w:lang w:val="x-none" w:eastAsia="x-none" w:bidi="x-none"/>
        </w:rPr>
        <w:t xml:space="preserve"> </w:t>
      </w:r>
    </w:p>
    <w:p w:rsidR="007D233B" w:rsidRPr="00AF2210" w:rsidRDefault="007D233B" w:rsidP="007D233B">
      <w:pPr>
        <w:pBdr>
          <w:bottom w:val="single" w:sz="4" w:space="0" w:color="000000"/>
        </w:pBdr>
        <w:spacing w:line="240" w:lineRule="auto"/>
        <w:rPr>
          <w:rFonts w:eastAsia="Times New Roman"/>
          <w:b/>
          <w:bCs/>
          <w:sz w:val="28"/>
          <w:szCs w:val="28"/>
          <w:lang w:eastAsia="en-GB"/>
        </w:rPr>
      </w:pPr>
    </w:p>
    <w:p w:rsidR="007D233B" w:rsidRPr="00C121CB" w:rsidRDefault="007D233B" w:rsidP="007D233B">
      <w:pPr>
        <w:spacing w:after="120" w:line="240" w:lineRule="auto"/>
        <w:rPr>
          <w:rFonts w:eastAsia="Times New Roman"/>
          <w:b/>
          <w:bCs/>
          <w:sz w:val="28"/>
          <w:szCs w:val="28"/>
          <w:lang w:eastAsia="en-GB"/>
        </w:rPr>
      </w:pPr>
      <w:r w:rsidRPr="00C121CB">
        <w:rPr>
          <w:rFonts w:eastAsia="Times New Roman"/>
          <w:b/>
          <w:bCs/>
          <w:sz w:val="28"/>
          <w:szCs w:val="28"/>
          <w:lang w:eastAsia="en-GB"/>
        </w:rPr>
        <w:t>Notes</w:t>
      </w:r>
    </w:p>
    <w:p w:rsidR="007D233B" w:rsidRPr="00C121CB" w:rsidRDefault="007D233B" w:rsidP="007D233B">
      <w:pPr>
        <w:numPr>
          <w:ilvl w:val="0"/>
          <w:numId w:val="1"/>
        </w:numPr>
        <w:spacing w:after="120" w:line="240" w:lineRule="auto"/>
        <w:rPr>
          <w:rFonts w:eastAsia="Times New Roman"/>
          <w:b/>
          <w:bCs/>
          <w:szCs w:val="24"/>
          <w:lang w:eastAsia="en-GB"/>
        </w:rPr>
      </w:pPr>
      <w:r w:rsidRPr="00C121CB">
        <w:rPr>
          <w:rFonts w:eastAsia="Times New Roman"/>
          <w:bCs/>
          <w:szCs w:val="24"/>
          <w:lang w:eastAsia="en-GB"/>
        </w:rPr>
        <w:t>The headings in this guidance are suggestions that will help you when you are developing a staff supervision agreement.</w:t>
      </w:r>
    </w:p>
    <w:p w:rsidR="007D233B" w:rsidRPr="00C121CB" w:rsidRDefault="007D233B" w:rsidP="007D233B">
      <w:pPr>
        <w:numPr>
          <w:ilvl w:val="0"/>
          <w:numId w:val="1"/>
        </w:numPr>
        <w:spacing w:after="120" w:line="240" w:lineRule="auto"/>
        <w:rPr>
          <w:rFonts w:eastAsia="Times New Roman"/>
          <w:b/>
          <w:bCs/>
          <w:szCs w:val="24"/>
          <w:lang w:eastAsia="en-GB"/>
        </w:rPr>
      </w:pPr>
      <w:r w:rsidRPr="00C121CB">
        <w:rPr>
          <w:rFonts w:eastAsia="Times New Roman"/>
          <w:bCs/>
          <w:szCs w:val="24"/>
          <w:lang w:eastAsia="en-GB"/>
        </w:rPr>
        <w:t xml:space="preserve">It is good practice to cross reference your staff supervision agreement with other related policies and procedures.       </w:t>
      </w:r>
    </w:p>
    <w:p w:rsidR="007D233B" w:rsidRPr="00C121CB" w:rsidRDefault="007D233B" w:rsidP="007D233B">
      <w:pPr>
        <w:numPr>
          <w:ilvl w:val="0"/>
          <w:numId w:val="1"/>
        </w:numPr>
        <w:spacing w:after="120" w:line="240" w:lineRule="auto"/>
        <w:rPr>
          <w:rFonts w:eastAsia="Times New Roman"/>
          <w:b/>
          <w:bCs/>
          <w:szCs w:val="24"/>
          <w:lang w:eastAsia="en-GB"/>
        </w:rPr>
      </w:pPr>
      <w:r w:rsidRPr="00C121CB">
        <w:rPr>
          <w:rFonts w:eastAsia="Times New Roman"/>
          <w:bCs/>
          <w:szCs w:val="24"/>
          <w:lang w:eastAsia="en-GB"/>
        </w:rPr>
        <w:t xml:space="preserve">The information in the boxes </w:t>
      </w:r>
      <w:proofErr w:type="gramStart"/>
      <w:r w:rsidRPr="00C121CB">
        <w:rPr>
          <w:rFonts w:eastAsia="Times New Roman"/>
          <w:bCs/>
          <w:szCs w:val="24"/>
          <w:lang w:eastAsia="en-GB"/>
        </w:rPr>
        <w:t>are</w:t>
      </w:r>
      <w:proofErr w:type="gramEnd"/>
      <w:r w:rsidRPr="00C121CB">
        <w:rPr>
          <w:rFonts w:eastAsia="Times New Roman"/>
          <w:bCs/>
          <w:szCs w:val="24"/>
          <w:lang w:eastAsia="en-GB"/>
        </w:rPr>
        <w:t xml:space="preserve"> an example of text which could be included, this needs to reflect the working practices of your childcare organisation.</w:t>
      </w:r>
    </w:p>
    <w:p w:rsidR="007D233B" w:rsidRPr="00C121CB" w:rsidRDefault="007D233B" w:rsidP="007D233B">
      <w:pPr>
        <w:numPr>
          <w:ilvl w:val="0"/>
          <w:numId w:val="1"/>
        </w:numPr>
        <w:spacing w:after="120" w:line="240" w:lineRule="auto"/>
        <w:rPr>
          <w:rFonts w:eastAsia="Times New Roman"/>
          <w:b/>
          <w:bCs/>
          <w:szCs w:val="24"/>
          <w:lang w:eastAsia="en-GB"/>
        </w:rPr>
      </w:pPr>
      <w:r w:rsidRPr="00C121CB">
        <w:rPr>
          <w:rFonts w:eastAsia="Times New Roman"/>
          <w:bCs/>
          <w:szCs w:val="24"/>
          <w:lang w:eastAsia="en-GB"/>
        </w:rPr>
        <w:t xml:space="preserve">Please be aware that each setting is unique and your policy and procedures need to be specific to your organisation. </w:t>
      </w:r>
    </w:p>
    <w:p w:rsidR="007D233B" w:rsidRPr="00C121CB" w:rsidRDefault="007D233B" w:rsidP="007D233B">
      <w:pPr>
        <w:spacing w:line="360" w:lineRule="auto"/>
        <w:rPr>
          <w:rFonts w:eastAsia="Times New Roman"/>
          <w:b/>
          <w:sz w:val="28"/>
          <w:szCs w:val="28"/>
          <w:lang w:eastAsia="en-GB"/>
        </w:rPr>
      </w:pPr>
    </w:p>
    <w:p w:rsidR="007D233B" w:rsidRPr="00C121CB" w:rsidRDefault="007D233B" w:rsidP="007D233B">
      <w:pPr>
        <w:spacing w:line="360" w:lineRule="auto"/>
        <w:rPr>
          <w:rFonts w:eastAsia="Times New Roman"/>
          <w:b/>
          <w:sz w:val="28"/>
          <w:szCs w:val="28"/>
          <w:lang w:eastAsia="en-GB"/>
        </w:rPr>
      </w:pPr>
      <w:r w:rsidRPr="00C121CB">
        <w:rPr>
          <w:rFonts w:eastAsia="Times New Roman"/>
          <w:b/>
          <w:sz w:val="28"/>
          <w:szCs w:val="28"/>
          <w:lang w:eastAsia="en-GB"/>
        </w:rPr>
        <w:t>Example Staff Supervision Agreement</w:t>
      </w:r>
    </w:p>
    <w:p w:rsidR="007D233B" w:rsidRPr="00C121CB" w:rsidRDefault="007D233B" w:rsidP="007D233B">
      <w:pPr>
        <w:spacing w:line="360" w:lineRule="auto"/>
        <w:jc w:val="center"/>
        <w:rPr>
          <w:rFonts w:eastAsia="Times New Roman"/>
          <w:b/>
          <w:sz w:val="28"/>
          <w:szCs w:val="28"/>
          <w:lang w:eastAsia="en-GB"/>
        </w:rPr>
      </w:pPr>
      <w:r w:rsidRPr="00C121CB">
        <w:rPr>
          <w:rFonts w:eastAsia="Times New Roman"/>
          <w:b/>
          <w:sz w:val="28"/>
          <w:szCs w:val="28"/>
          <w:lang w:eastAsia="en-GB"/>
        </w:rPr>
        <w:t>[Name of childcare organisation]</w:t>
      </w:r>
    </w:p>
    <w:p w:rsidR="007D233B" w:rsidRPr="00C121CB" w:rsidRDefault="007D233B" w:rsidP="007D233B">
      <w:pPr>
        <w:spacing w:line="360" w:lineRule="auto"/>
        <w:jc w:val="center"/>
        <w:rPr>
          <w:rFonts w:eastAsia="Times New Roman"/>
          <w:b/>
          <w:sz w:val="28"/>
          <w:szCs w:val="28"/>
          <w:lang w:eastAsia="en-GB"/>
        </w:rPr>
      </w:pPr>
      <w:r w:rsidRPr="00C121CB">
        <w:rPr>
          <w:rFonts w:eastAsia="Times New Roman"/>
          <w:b/>
          <w:sz w:val="28"/>
          <w:szCs w:val="28"/>
          <w:lang w:eastAsia="en-GB"/>
        </w:rPr>
        <w:t>Staff Supervision Agreement</w:t>
      </w:r>
    </w:p>
    <w:p w:rsidR="007D233B" w:rsidRPr="00C121CB" w:rsidRDefault="007D233B" w:rsidP="007D233B">
      <w:pPr>
        <w:spacing w:line="360" w:lineRule="auto"/>
        <w:rPr>
          <w:rFonts w:eastAsia="Times New Roman"/>
          <w:b/>
          <w:szCs w:val="24"/>
        </w:rPr>
      </w:pPr>
    </w:p>
    <w:p w:rsidR="007D233B" w:rsidRPr="00C121CB" w:rsidRDefault="007D233B" w:rsidP="007D233B">
      <w:pPr>
        <w:spacing w:line="360" w:lineRule="auto"/>
        <w:rPr>
          <w:rFonts w:eastAsia="Times New Roman"/>
          <w:szCs w:val="24"/>
        </w:rPr>
      </w:pPr>
      <w:r w:rsidRPr="00C121CB">
        <w:rPr>
          <w:rFonts w:eastAsia="Times New Roman"/>
          <w:b/>
          <w:szCs w:val="24"/>
        </w:rPr>
        <w:t>Employee</w:t>
      </w:r>
      <w:r w:rsidRPr="00C121CB">
        <w:rPr>
          <w:rFonts w:eastAsia="Times New Roman"/>
          <w:szCs w:val="24"/>
        </w:rPr>
        <w:t>:</w:t>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b/>
          <w:szCs w:val="24"/>
        </w:rPr>
        <w:t xml:space="preserve">Line manager: </w:t>
      </w:r>
      <w:r w:rsidRPr="00C121CB">
        <w:rPr>
          <w:rFonts w:eastAsia="Times New Roman"/>
          <w:szCs w:val="24"/>
        </w:rPr>
        <w:t xml:space="preserve"> </w:t>
      </w:r>
    </w:p>
    <w:p w:rsidR="007D233B" w:rsidRPr="00C121CB" w:rsidRDefault="007D233B" w:rsidP="007D233B">
      <w:pPr>
        <w:spacing w:line="360" w:lineRule="auto"/>
        <w:rPr>
          <w:rFonts w:eastAsia="Times New Roman"/>
          <w:szCs w:val="24"/>
        </w:rPr>
      </w:pPr>
      <w:r w:rsidRPr="00C121CB">
        <w:rPr>
          <w:rFonts w:eastAsia="Times New Roman"/>
          <w:b/>
          <w:szCs w:val="24"/>
        </w:rPr>
        <w:t>Post</w:t>
      </w:r>
      <w:r w:rsidRPr="00C121CB">
        <w:rPr>
          <w:rFonts w:eastAsia="Times New Roman"/>
          <w:szCs w:val="24"/>
        </w:rPr>
        <w:t xml:space="preserve">: </w:t>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szCs w:val="24"/>
        </w:rPr>
        <w:tab/>
        <w:t xml:space="preserve">    </w:t>
      </w:r>
      <w:r w:rsidRPr="00C121CB">
        <w:rPr>
          <w:rFonts w:eastAsia="Times New Roman"/>
          <w:szCs w:val="24"/>
        </w:rPr>
        <w:tab/>
      </w:r>
      <w:r w:rsidRPr="00C121CB">
        <w:rPr>
          <w:rFonts w:eastAsia="Times New Roman"/>
          <w:szCs w:val="24"/>
        </w:rPr>
        <w:tab/>
      </w:r>
      <w:r w:rsidRPr="00C121CB">
        <w:rPr>
          <w:rFonts w:eastAsia="Times New Roman"/>
          <w:b/>
          <w:szCs w:val="24"/>
        </w:rPr>
        <w:t xml:space="preserve">Post: </w:t>
      </w:r>
      <w:r w:rsidRPr="00C121CB">
        <w:rPr>
          <w:rFonts w:eastAsia="Times New Roman"/>
          <w:szCs w:val="24"/>
        </w:rPr>
        <w:t xml:space="preserve"> </w:t>
      </w:r>
    </w:p>
    <w:p w:rsidR="007D233B" w:rsidRPr="00C121CB" w:rsidRDefault="007D233B" w:rsidP="007D233B">
      <w:pPr>
        <w:spacing w:line="360" w:lineRule="auto"/>
        <w:rPr>
          <w:rFonts w:eastAsia="Times New Roman"/>
          <w:szCs w:val="24"/>
        </w:rPr>
      </w:pPr>
      <w:r w:rsidRPr="00C121CB">
        <w:rPr>
          <w:rFonts w:eastAsia="Times New Roman"/>
          <w:b/>
          <w:szCs w:val="24"/>
        </w:rPr>
        <w:tab/>
      </w:r>
      <w:r w:rsidRPr="00C121CB">
        <w:rPr>
          <w:rFonts w:eastAsia="Times New Roman"/>
          <w:b/>
          <w:szCs w:val="24"/>
        </w:rPr>
        <w:tab/>
      </w:r>
    </w:p>
    <w:p w:rsidR="007D233B" w:rsidRPr="00C121CB" w:rsidRDefault="007D233B" w:rsidP="007D233B">
      <w:pPr>
        <w:spacing w:line="360" w:lineRule="auto"/>
        <w:rPr>
          <w:rFonts w:eastAsia="Times New Roman"/>
          <w:b/>
          <w:szCs w:val="24"/>
        </w:rPr>
      </w:pPr>
      <w:r w:rsidRPr="00C121CB">
        <w:rPr>
          <w:rFonts w:eastAsia="Times New Roman"/>
          <w:b/>
          <w:szCs w:val="24"/>
        </w:rPr>
        <w:t>1.</w:t>
      </w:r>
      <w:r w:rsidRPr="00C121CB">
        <w:rPr>
          <w:rFonts w:eastAsia="Times New Roman"/>
          <w:b/>
          <w:szCs w:val="24"/>
        </w:rPr>
        <w:tab/>
        <w:t>Period of agreement</w:t>
      </w:r>
    </w:p>
    <w:p w:rsidR="007D233B" w:rsidRPr="00C121CB" w:rsidRDefault="007D233B" w:rsidP="007D233B">
      <w:pPr>
        <w:spacing w:line="360" w:lineRule="auto"/>
        <w:rPr>
          <w:rFonts w:eastAsia="Times New Roman"/>
          <w:szCs w:val="24"/>
        </w:rPr>
      </w:pPr>
      <w:r w:rsidRPr="00C121CB">
        <w:rPr>
          <w:rFonts w:eastAsia="Times New Roman"/>
          <w:szCs w:val="24"/>
        </w:rPr>
        <w:t>From:</w:t>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szCs w:val="24"/>
        </w:rPr>
        <w:tab/>
        <w:t>To:</w:t>
      </w:r>
    </w:p>
    <w:p w:rsidR="007D233B" w:rsidRPr="00C121CB" w:rsidRDefault="007D233B" w:rsidP="007D233B">
      <w:pPr>
        <w:spacing w:line="360" w:lineRule="auto"/>
        <w:rPr>
          <w:rFonts w:eastAsia="Times New Roman"/>
          <w:b/>
          <w:szCs w:val="24"/>
        </w:rPr>
      </w:pPr>
    </w:p>
    <w:p w:rsidR="007D233B" w:rsidRPr="00C121CB" w:rsidRDefault="007D233B" w:rsidP="007D233B">
      <w:pPr>
        <w:spacing w:line="360" w:lineRule="auto"/>
        <w:rPr>
          <w:rFonts w:eastAsia="Times New Roman"/>
          <w:b/>
          <w:szCs w:val="24"/>
        </w:rPr>
      </w:pPr>
      <w:r w:rsidRPr="00C121CB">
        <w:rPr>
          <w:rFonts w:eastAsia="Times New Roman"/>
          <w:b/>
          <w:szCs w:val="24"/>
        </w:rPr>
        <w:t>2.</w:t>
      </w:r>
      <w:r w:rsidRPr="00C121CB">
        <w:rPr>
          <w:rFonts w:eastAsia="Times New Roman"/>
          <w:b/>
          <w:szCs w:val="24"/>
        </w:rPr>
        <w:tab/>
        <w:t>Introduction</w:t>
      </w:r>
    </w:p>
    <w:p w:rsidR="007D233B" w:rsidRPr="00C121CB" w:rsidRDefault="007D233B" w:rsidP="007D233B">
      <w:pPr>
        <w:pBdr>
          <w:top w:val="single" w:sz="4" w:space="1" w:color="auto"/>
          <w:left w:val="single" w:sz="4" w:space="4" w:color="auto"/>
          <w:bottom w:val="single" w:sz="4" w:space="1" w:color="auto"/>
          <w:right w:val="single" w:sz="4" w:space="4" w:color="auto"/>
        </w:pBdr>
        <w:spacing w:after="120" w:line="240" w:lineRule="auto"/>
        <w:ind w:left="357"/>
        <w:rPr>
          <w:rFonts w:eastAsia="Times New Roman"/>
          <w:szCs w:val="24"/>
          <w:lang w:eastAsia="en-GB"/>
        </w:rPr>
      </w:pPr>
      <w:r w:rsidRPr="00C121CB">
        <w:rPr>
          <w:rFonts w:eastAsia="Times New Roman"/>
          <w:szCs w:val="24"/>
          <w:lang w:eastAsia="en-GB"/>
        </w:rPr>
        <w:t xml:space="preserve">Explain what supervision is, i.e. an allocated time held regularly between staff and line manager.  It is an opportunity to discuss, in confidence how the staff member is getting on with their work and what issues are arising for them.  It will help to identify training needs, support required and develops skills and knowledge required to carry out their role.  It is an opportunity for the line manager to raise any concerns with the staff about working practices.  It is an opportunity for both parties to discuss any issues which impacts on the childcare organisation confidentially.  </w:t>
      </w:r>
    </w:p>
    <w:p w:rsidR="007D233B" w:rsidRPr="00C121CB" w:rsidRDefault="007D233B" w:rsidP="007D233B">
      <w:pPr>
        <w:pBdr>
          <w:top w:val="single" w:sz="4" w:space="1" w:color="auto"/>
          <w:left w:val="single" w:sz="4" w:space="4" w:color="auto"/>
          <w:bottom w:val="single" w:sz="4" w:space="1" w:color="auto"/>
          <w:right w:val="single" w:sz="4" w:space="4" w:color="auto"/>
        </w:pBdr>
        <w:spacing w:after="120" w:line="240" w:lineRule="auto"/>
        <w:ind w:left="357"/>
        <w:rPr>
          <w:rFonts w:eastAsia="Times New Roman"/>
          <w:szCs w:val="24"/>
          <w:lang w:eastAsia="en-GB"/>
        </w:rPr>
      </w:pPr>
      <w:r w:rsidRPr="00C121CB">
        <w:rPr>
          <w:rFonts w:eastAsia="Times New Roman"/>
          <w:szCs w:val="24"/>
          <w:lang w:eastAsia="en-GB"/>
        </w:rPr>
        <w:t>Supervision links to annual appraisals, objectives and the training planner agreed at the appraisal will be visited at each supervision session.</w:t>
      </w:r>
    </w:p>
    <w:p w:rsidR="007D233B" w:rsidRPr="00C121CB" w:rsidRDefault="007D233B" w:rsidP="007D233B">
      <w:pPr>
        <w:pBdr>
          <w:top w:val="single" w:sz="4" w:space="1" w:color="auto"/>
          <w:left w:val="single" w:sz="4" w:space="4" w:color="auto"/>
          <w:bottom w:val="single" w:sz="4" w:space="1" w:color="auto"/>
          <w:right w:val="single" w:sz="4" w:space="4" w:color="auto"/>
        </w:pBdr>
        <w:spacing w:after="120" w:line="240" w:lineRule="auto"/>
        <w:ind w:left="357"/>
        <w:rPr>
          <w:rFonts w:eastAsia="Times New Roman"/>
          <w:szCs w:val="24"/>
          <w:lang w:eastAsia="en-GB"/>
        </w:rPr>
      </w:pPr>
      <w:r w:rsidRPr="00C121CB">
        <w:rPr>
          <w:rFonts w:eastAsia="Times New Roman"/>
          <w:szCs w:val="24"/>
          <w:lang w:eastAsia="en-GB"/>
        </w:rPr>
        <w:t>It is also an opportunity to ask a question in relation to safeguarding: continuing suitability of themselves and those in their household.</w:t>
      </w:r>
    </w:p>
    <w:p w:rsidR="007D233B" w:rsidRPr="00C121CB" w:rsidRDefault="007D233B" w:rsidP="007D233B">
      <w:pPr>
        <w:pBdr>
          <w:top w:val="single" w:sz="4" w:space="1" w:color="auto"/>
          <w:left w:val="single" w:sz="4" w:space="4" w:color="auto"/>
          <w:bottom w:val="single" w:sz="4" w:space="1" w:color="auto"/>
          <w:right w:val="single" w:sz="4" w:space="4" w:color="auto"/>
        </w:pBdr>
        <w:spacing w:after="120" w:line="240" w:lineRule="auto"/>
        <w:ind w:left="357"/>
        <w:rPr>
          <w:rFonts w:eastAsia="Times New Roman"/>
          <w:szCs w:val="24"/>
          <w:lang w:eastAsia="en-GB"/>
        </w:rPr>
      </w:pPr>
      <w:r w:rsidRPr="00C121CB">
        <w:rPr>
          <w:rFonts w:eastAsia="Times New Roman"/>
          <w:szCs w:val="24"/>
          <w:lang w:eastAsia="en-GB"/>
        </w:rPr>
        <w:t xml:space="preserve">Links to other documentation: Appraisals, grievance and disciplinary procedure, staff handbook, Data protection and safeguarding (child protection) policy etc.  .  </w:t>
      </w:r>
    </w:p>
    <w:p w:rsidR="007D233B" w:rsidRPr="00C121CB" w:rsidRDefault="007D233B" w:rsidP="007D233B">
      <w:pPr>
        <w:pBdr>
          <w:top w:val="single" w:sz="4" w:space="1" w:color="auto"/>
          <w:left w:val="single" w:sz="4" w:space="4" w:color="auto"/>
          <w:bottom w:val="single" w:sz="4" w:space="1" w:color="auto"/>
          <w:right w:val="single" w:sz="4" w:space="4" w:color="auto"/>
        </w:pBdr>
        <w:spacing w:after="120" w:line="240" w:lineRule="auto"/>
        <w:ind w:left="357"/>
        <w:rPr>
          <w:rFonts w:eastAsia="Times New Roman"/>
          <w:szCs w:val="24"/>
          <w:lang w:eastAsia="en-GB"/>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lastRenderedPageBreak/>
        <w:t>3.</w:t>
      </w:r>
      <w:r w:rsidRPr="00C121CB">
        <w:rPr>
          <w:rFonts w:eastAsia="Times New Roman"/>
          <w:b/>
          <w:szCs w:val="24"/>
        </w:rPr>
        <w:tab/>
        <w:t>Arrangements for meetings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Detail how often supervision meetings will take place, i.e. half termly.  This will need to take into consideration individual need.  Supervision frequency will be made in agreement with employee and employer.  Dates, times of meetings, length of meetings, where meetings will be held, whose responsibility it is to book suitable room, i.e. line managers. </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You may make meetings more regular if </w:t>
      </w:r>
      <w:proofErr w:type="gramStart"/>
      <w:r w:rsidRPr="00C121CB">
        <w:rPr>
          <w:rFonts w:eastAsia="Times New Roman"/>
          <w:szCs w:val="24"/>
          <w:lang w:eastAsia="en-GB"/>
        </w:rPr>
        <w:t>staff are</w:t>
      </w:r>
      <w:proofErr w:type="gramEnd"/>
      <w:r w:rsidRPr="00C121CB">
        <w:rPr>
          <w:rFonts w:eastAsia="Times New Roman"/>
          <w:szCs w:val="24"/>
          <w:lang w:eastAsia="en-GB"/>
        </w:rPr>
        <w:t xml:space="preserve"> new to the setting or there are concerns relating to working practices. </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Meetings should be planned, private and focussed.  Ensure that you will not be interrupted.</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spacing w:line="360" w:lineRule="auto"/>
        <w:jc w:val="both"/>
        <w:rPr>
          <w:rFonts w:eastAsia="Times New Roman"/>
          <w:b/>
          <w:szCs w:val="24"/>
        </w:rPr>
      </w:pPr>
    </w:p>
    <w:p w:rsidR="007D233B" w:rsidRPr="00C121CB" w:rsidRDefault="007D233B" w:rsidP="007D233B">
      <w:pPr>
        <w:spacing w:line="360" w:lineRule="auto"/>
        <w:jc w:val="both"/>
        <w:rPr>
          <w:rFonts w:eastAsia="Times New Roman"/>
          <w:b/>
          <w:szCs w:val="24"/>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t>4.</w:t>
      </w:r>
      <w:r w:rsidRPr="00C121CB">
        <w:rPr>
          <w:rFonts w:eastAsia="Times New Roman"/>
          <w:b/>
          <w:szCs w:val="24"/>
        </w:rPr>
        <w:tab/>
        <w:t>Recording meetings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The line manager must make an accurate and clear record of the supervision.</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How will the employee receive a copy for example at the meeting, within 5 days?  How will supervision meetings be recorded? </w:t>
      </w:r>
      <w:proofErr w:type="gramStart"/>
      <w:r w:rsidRPr="00C121CB">
        <w:rPr>
          <w:rFonts w:eastAsia="Times New Roman"/>
          <w:szCs w:val="24"/>
          <w:lang w:eastAsia="en-GB"/>
        </w:rPr>
        <w:t>i.e</w:t>
      </w:r>
      <w:proofErr w:type="gramEnd"/>
      <w:r w:rsidRPr="00C121CB">
        <w:rPr>
          <w:rFonts w:eastAsia="Times New Roman"/>
          <w:szCs w:val="24"/>
          <w:lang w:eastAsia="en-GB"/>
        </w:rPr>
        <w:t>. a specific supervision form, notes etc.  Where will the records be stored? Who will have access?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spacing w:line="360" w:lineRule="auto"/>
        <w:jc w:val="both"/>
        <w:rPr>
          <w:rFonts w:eastAsia="Times New Roman"/>
          <w:b/>
          <w:szCs w:val="24"/>
        </w:rPr>
      </w:pPr>
    </w:p>
    <w:p w:rsidR="007D233B" w:rsidRPr="00C121CB" w:rsidRDefault="007D233B" w:rsidP="007D233B">
      <w:pPr>
        <w:spacing w:line="360" w:lineRule="auto"/>
        <w:jc w:val="both"/>
        <w:rPr>
          <w:rFonts w:eastAsia="Times New Roman"/>
          <w:szCs w:val="24"/>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t>5.</w:t>
      </w:r>
      <w:r w:rsidRPr="00C121CB">
        <w:rPr>
          <w:rFonts w:eastAsia="Times New Roman"/>
          <w:b/>
          <w:szCs w:val="24"/>
        </w:rPr>
        <w:tab/>
        <w:t>Confidentiality</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The content of supervision meetings will be confidential to the two people concerned, except where either person needs to speak to the management, in which case the other person will be advised of this.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Agreement that certain information may need to be shared with others i.e. training needs or matters which affect other people and safeguarding information.  Management may need to check supervision records for monitoring purposes.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spacing w:line="360" w:lineRule="auto"/>
        <w:jc w:val="both"/>
        <w:rPr>
          <w:rFonts w:eastAsia="Times New Roman"/>
          <w:szCs w:val="24"/>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t>6.</w:t>
      </w:r>
      <w:r w:rsidRPr="00C121CB">
        <w:rPr>
          <w:rFonts w:eastAsia="Times New Roman"/>
          <w:b/>
          <w:szCs w:val="24"/>
        </w:rPr>
        <w:tab/>
        <w:t>Equalities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The setting abides by its equal opportunity policy and legislation (Equality Act 2010).  The childcare organisation will follow its policies and procedures for addressing anti-discriminatory practice.</w:t>
      </w:r>
    </w:p>
    <w:p w:rsidR="007D233B" w:rsidRPr="00C121CB" w:rsidRDefault="007D233B" w:rsidP="007D233B">
      <w:pPr>
        <w:spacing w:line="360" w:lineRule="auto"/>
        <w:jc w:val="both"/>
        <w:rPr>
          <w:rFonts w:eastAsia="Times New Roman"/>
          <w:b/>
          <w:szCs w:val="24"/>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t>7.</w:t>
      </w:r>
      <w:r w:rsidRPr="00C121CB">
        <w:rPr>
          <w:rFonts w:eastAsia="Times New Roman"/>
          <w:b/>
          <w:szCs w:val="24"/>
        </w:rPr>
        <w:tab/>
        <w:t>Content of meetings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Include regular agenda items for supervision; </w:t>
      </w:r>
    </w:p>
    <w:p w:rsidR="001C14F5" w:rsidRDefault="001C14F5"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bookmarkStart w:id="0" w:name="_GoBack"/>
      <w:bookmarkEnd w:id="0"/>
      <w:r w:rsidRPr="00C121CB">
        <w:rPr>
          <w:rFonts w:eastAsia="Times New Roman"/>
          <w:szCs w:val="24"/>
          <w:lang w:eastAsia="en-GB"/>
        </w:rPr>
        <w:t xml:space="preserve">Annual leave/flexi hours </w:t>
      </w:r>
      <w:proofErr w:type="spellStart"/>
      <w:r w:rsidRPr="00C121CB">
        <w:rPr>
          <w:rFonts w:eastAsia="Times New Roman"/>
          <w:szCs w:val="24"/>
          <w:lang w:eastAsia="en-GB"/>
        </w:rPr>
        <w:t>etc</w:t>
      </w:r>
      <w:proofErr w:type="spellEnd"/>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Equality, diversity, health and safety issues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Actions from previous supervision meetings</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Review of work since previous supervision meetings </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lastRenderedPageBreak/>
        <w:t>Wellbeing – any concerns relating to health and capacity to carry out role</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Current workload</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What is going well and what is not going well</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EYFS – planning, documentation (children’s records/observations) etc.</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Concerns individual children</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Staff development (link to training planner completed at annual appraisal)</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Review of any training employee has completed since last supervision meeting – identify any mandatory training required.</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Objectives from annual appraisal</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Actions or priorities for half term ahead</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If either party wishes to add something to the agenda, this will be discussed at the beginning of the meeting and included within the agenda.</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 xml:space="preserve">Supervision should allow for a two </w:t>
      </w:r>
      <w:r w:rsidR="00BC2B98">
        <w:rPr>
          <w:rFonts w:eastAsia="Times New Roman"/>
          <w:szCs w:val="24"/>
          <w:lang w:eastAsia="en-GB"/>
        </w:rPr>
        <w:t xml:space="preserve">way </w:t>
      </w:r>
      <w:r w:rsidRPr="00C121CB">
        <w:rPr>
          <w:rFonts w:eastAsia="Times New Roman"/>
          <w:szCs w:val="24"/>
          <w:lang w:eastAsia="en-GB"/>
        </w:rPr>
        <w:t>process of communication.</w:t>
      </w:r>
    </w:p>
    <w:p w:rsidR="007D233B" w:rsidRPr="00C121CB" w:rsidRDefault="007D233B" w:rsidP="007D233B">
      <w:pPr>
        <w:spacing w:line="360" w:lineRule="auto"/>
        <w:jc w:val="both"/>
        <w:rPr>
          <w:rFonts w:eastAsia="Times New Roman"/>
          <w:szCs w:val="24"/>
        </w:rPr>
      </w:pPr>
    </w:p>
    <w:p w:rsidR="007D233B" w:rsidRPr="00C121CB" w:rsidRDefault="007D233B" w:rsidP="007D233B">
      <w:pPr>
        <w:spacing w:line="360" w:lineRule="auto"/>
        <w:jc w:val="both"/>
        <w:rPr>
          <w:rFonts w:eastAsia="Times New Roman"/>
          <w:b/>
          <w:szCs w:val="24"/>
        </w:rPr>
      </w:pPr>
      <w:r w:rsidRPr="00C121CB">
        <w:rPr>
          <w:rFonts w:eastAsia="Times New Roman"/>
          <w:b/>
          <w:szCs w:val="24"/>
        </w:rPr>
        <w:t>8.</w:t>
      </w:r>
      <w:r w:rsidRPr="00C121CB">
        <w:rPr>
          <w:rFonts w:eastAsia="Times New Roman"/>
          <w:b/>
          <w:szCs w:val="24"/>
        </w:rPr>
        <w:tab/>
        <w:t>Staff Appraisal</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Detail how often they are held i.e. annually.</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Set a date</w:t>
      </w:r>
    </w:p>
    <w:p w:rsidR="007D233B" w:rsidRPr="00C121CB" w:rsidRDefault="007D233B" w:rsidP="007D233B">
      <w:pPr>
        <w:pBdr>
          <w:top w:val="single" w:sz="4" w:space="1" w:color="auto"/>
          <w:left w:val="single" w:sz="4" w:space="4" w:color="auto"/>
          <w:bottom w:val="single" w:sz="4" w:space="1" w:color="auto"/>
          <w:right w:val="single" w:sz="4" w:space="4" w:color="auto"/>
        </w:pBdr>
        <w:spacing w:line="240" w:lineRule="auto"/>
        <w:ind w:left="360"/>
        <w:rPr>
          <w:rFonts w:eastAsia="Times New Roman"/>
          <w:szCs w:val="24"/>
          <w:lang w:eastAsia="en-GB"/>
        </w:rPr>
      </w:pPr>
      <w:r w:rsidRPr="00C121CB">
        <w:rPr>
          <w:rFonts w:eastAsia="Times New Roman"/>
          <w:szCs w:val="24"/>
          <w:lang w:eastAsia="en-GB"/>
        </w:rPr>
        <w:t>Explain that the appraisal will be conducted in accordance with the childcare organisations staffing policies, procedures and documentation.  Try to achieve a balance between the needs of your organisation and the professional development needs of the employee.</w:t>
      </w:r>
    </w:p>
    <w:p w:rsidR="007D233B" w:rsidRPr="00C121CB" w:rsidRDefault="007D233B" w:rsidP="007D233B">
      <w:pPr>
        <w:spacing w:line="360" w:lineRule="auto"/>
        <w:rPr>
          <w:rFonts w:eastAsia="Times New Roman"/>
          <w:color w:val="DE2B7C"/>
          <w:szCs w:val="24"/>
        </w:rPr>
      </w:pPr>
    </w:p>
    <w:p w:rsidR="007D233B" w:rsidRPr="00C121CB" w:rsidRDefault="007D233B" w:rsidP="007D233B">
      <w:pPr>
        <w:spacing w:line="360" w:lineRule="auto"/>
        <w:rPr>
          <w:rFonts w:eastAsia="Times New Roman"/>
          <w:szCs w:val="24"/>
        </w:rPr>
      </w:pPr>
      <w:r w:rsidRPr="00C121CB">
        <w:rPr>
          <w:rFonts w:eastAsia="Times New Roman"/>
          <w:b/>
          <w:szCs w:val="24"/>
        </w:rPr>
        <w:t>Signed:</w:t>
      </w:r>
      <w:r w:rsidRPr="00C121CB">
        <w:rPr>
          <w:rFonts w:eastAsia="Times New Roman"/>
          <w:szCs w:val="24"/>
        </w:rPr>
        <w:t xml:space="preserve"> ………………………</w:t>
      </w:r>
      <w:r w:rsidR="001C14F5">
        <w:rPr>
          <w:rFonts w:eastAsia="Times New Roman"/>
          <w:szCs w:val="24"/>
        </w:rPr>
        <w:t>…..</w:t>
      </w:r>
      <w:r w:rsidRPr="00C121CB">
        <w:rPr>
          <w:rFonts w:eastAsia="Times New Roman"/>
          <w:szCs w:val="24"/>
        </w:rPr>
        <w:tab/>
      </w:r>
      <w:r w:rsidRPr="00C121CB">
        <w:rPr>
          <w:rFonts w:eastAsia="Times New Roman"/>
          <w:szCs w:val="24"/>
        </w:rPr>
        <w:tab/>
      </w:r>
      <w:r w:rsidRPr="00C121CB">
        <w:rPr>
          <w:rFonts w:eastAsia="Times New Roman"/>
          <w:szCs w:val="24"/>
        </w:rPr>
        <w:tab/>
      </w:r>
      <w:r w:rsidRPr="00C121CB">
        <w:rPr>
          <w:rFonts w:eastAsia="Times New Roman"/>
          <w:b/>
          <w:szCs w:val="24"/>
        </w:rPr>
        <w:t>Signed</w:t>
      </w:r>
      <w:proofErr w:type="gramStart"/>
      <w:r w:rsidRPr="00C121CB">
        <w:rPr>
          <w:rFonts w:eastAsia="Times New Roman"/>
          <w:b/>
          <w:szCs w:val="24"/>
        </w:rPr>
        <w:t>:</w:t>
      </w:r>
      <w:r w:rsidRPr="00C121CB">
        <w:rPr>
          <w:rFonts w:eastAsia="Times New Roman"/>
          <w:szCs w:val="24"/>
        </w:rPr>
        <w:t xml:space="preserve">  ………………………</w:t>
      </w:r>
      <w:r w:rsidR="001C14F5">
        <w:rPr>
          <w:rFonts w:eastAsia="Times New Roman"/>
          <w:szCs w:val="24"/>
        </w:rPr>
        <w:t>……</w:t>
      </w:r>
      <w:proofErr w:type="gramEnd"/>
    </w:p>
    <w:p w:rsidR="001C14F5" w:rsidRDefault="001C14F5" w:rsidP="007D233B">
      <w:pPr>
        <w:spacing w:line="360" w:lineRule="auto"/>
        <w:rPr>
          <w:rFonts w:eastAsia="Times New Roman"/>
          <w:b/>
          <w:szCs w:val="24"/>
        </w:rPr>
      </w:pPr>
    </w:p>
    <w:p w:rsidR="007D233B" w:rsidRPr="00C121CB" w:rsidRDefault="007D233B" w:rsidP="007D233B">
      <w:pPr>
        <w:spacing w:line="360" w:lineRule="auto"/>
        <w:rPr>
          <w:rFonts w:eastAsia="Times New Roman"/>
          <w:szCs w:val="24"/>
        </w:rPr>
      </w:pPr>
      <w:r w:rsidRPr="00C121CB">
        <w:rPr>
          <w:rFonts w:eastAsia="Times New Roman"/>
          <w:b/>
          <w:szCs w:val="24"/>
        </w:rPr>
        <w:t>Date:</w:t>
      </w:r>
      <w:r w:rsidR="001C14F5">
        <w:rPr>
          <w:rFonts w:eastAsia="Times New Roman"/>
          <w:szCs w:val="24"/>
        </w:rPr>
        <w:t xml:space="preserve"> </w:t>
      </w:r>
      <w:r w:rsidRPr="00C121CB">
        <w:rPr>
          <w:rFonts w:eastAsia="Times New Roman"/>
          <w:szCs w:val="24"/>
        </w:rPr>
        <w:t>………………………</w:t>
      </w:r>
      <w:r w:rsidR="001C14F5">
        <w:rPr>
          <w:rFonts w:eastAsia="Times New Roman"/>
          <w:szCs w:val="24"/>
        </w:rPr>
        <w:t>……..</w:t>
      </w:r>
      <w:r w:rsidRPr="00C121CB">
        <w:rPr>
          <w:rFonts w:eastAsia="Times New Roman"/>
          <w:szCs w:val="24"/>
        </w:rPr>
        <w:tab/>
      </w:r>
      <w:r w:rsidRPr="00C121CB">
        <w:rPr>
          <w:rFonts w:eastAsia="Times New Roman"/>
          <w:szCs w:val="24"/>
        </w:rPr>
        <w:tab/>
      </w:r>
      <w:r w:rsidR="001C14F5">
        <w:rPr>
          <w:rFonts w:eastAsia="Times New Roman"/>
          <w:szCs w:val="24"/>
        </w:rPr>
        <w:t xml:space="preserve">           </w:t>
      </w:r>
      <w:r w:rsidRPr="00C121CB">
        <w:rPr>
          <w:rFonts w:eastAsia="Times New Roman"/>
          <w:b/>
          <w:szCs w:val="24"/>
        </w:rPr>
        <w:t>Date</w:t>
      </w:r>
      <w:r w:rsidRPr="00C121CB">
        <w:rPr>
          <w:rFonts w:eastAsia="Times New Roman"/>
          <w:szCs w:val="24"/>
        </w:rPr>
        <w:t>: ………………………</w:t>
      </w:r>
      <w:r w:rsidR="001C14F5">
        <w:rPr>
          <w:rFonts w:eastAsia="Times New Roman"/>
          <w:szCs w:val="24"/>
        </w:rPr>
        <w:t>……….</w:t>
      </w:r>
    </w:p>
    <w:p w:rsidR="001C14F5" w:rsidRDefault="001C14F5" w:rsidP="007D233B">
      <w:pPr>
        <w:spacing w:line="360" w:lineRule="auto"/>
        <w:rPr>
          <w:rFonts w:eastAsia="Times New Roman"/>
          <w:b/>
          <w:szCs w:val="24"/>
        </w:rPr>
      </w:pPr>
    </w:p>
    <w:p w:rsidR="001C14F5" w:rsidRDefault="007D233B" w:rsidP="007D233B">
      <w:pPr>
        <w:spacing w:line="360" w:lineRule="auto"/>
        <w:rPr>
          <w:rFonts w:eastAsia="Times New Roman"/>
          <w:b/>
          <w:szCs w:val="24"/>
        </w:rPr>
      </w:pPr>
      <w:r w:rsidRPr="00C121CB">
        <w:rPr>
          <w:rFonts w:eastAsia="Times New Roman"/>
          <w:b/>
          <w:szCs w:val="24"/>
        </w:rPr>
        <w:t>Date of next meeting</w:t>
      </w:r>
    </w:p>
    <w:p w:rsidR="001C14F5" w:rsidRDefault="001C14F5" w:rsidP="007D233B">
      <w:pPr>
        <w:spacing w:line="360" w:lineRule="auto"/>
        <w:rPr>
          <w:rFonts w:eastAsia="Times New Roman"/>
          <w:b/>
          <w:szCs w:val="24"/>
        </w:rPr>
      </w:pPr>
    </w:p>
    <w:p w:rsidR="007D233B" w:rsidRPr="00C121CB" w:rsidRDefault="007D233B" w:rsidP="007D233B">
      <w:pPr>
        <w:spacing w:line="360" w:lineRule="auto"/>
        <w:rPr>
          <w:rFonts w:eastAsia="Times New Roman"/>
          <w:b/>
          <w:szCs w:val="24"/>
        </w:rPr>
      </w:pPr>
      <w:r w:rsidRPr="00C121CB">
        <w:rPr>
          <w:rFonts w:eastAsia="Times New Roman"/>
          <w:b/>
          <w:szCs w:val="24"/>
        </w:rPr>
        <w:t xml:space="preserve"> .....................................................................................................</w:t>
      </w:r>
    </w:p>
    <w:p w:rsidR="007D233B" w:rsidRPr="00C121CB" w:rsidRDefault="007D233B" w:rsidP="007D233B">
      <w:pPr>
        <w:spacing w:line="360" w:lineRule="auto"/>
        <w:jc w:val="center"/>
        <w:rPr>
          <w:rFonts w:ascii="Times New Roman" w:eastAsia="Times New Roman" w:hAnsi="Times New Roman" w:cs="Times New Roman"/>
          <w:color w:val="DE2B7C"/>
          <w:szCs w:val="24"/>
          <w:lang w:eastAsia="en-GB"/>
        </w:rPr>
      </w:pPr>
    </w:p>
    <w:p w:rsidR="007D233B" w:rsidRPr="00C121CB" w:rsidRDefault="007D233B" w:rsidP="007D233B">
      <w:pPr>
        <w:pBdr>
          <w:top w:val="thinThickSmallGap" w:sz="24" w:space="1" w:color="auto"/>
          <w:left w:val="thinThickSmallGap" w:sz="24" w:space="4" w:color="auto"/>
          <w:bottom w:val="thickThinSmallGap" w:sz="24" w:space="1" w:color="auto"/>
          <w:right w:val="thickThinSmallGap" w:sz="24" w:space="4" w:color="auto"/>
        </w:pBdr>
        <w:spacing w:line="240" w:lineRule="auto"/>
        <w:rPr>
          <w:rFonts w:eastAsia="Times New Roman"/>
          <w:b/>
          <w:sz w:val="20"/>
          <w:szCs w:val="20"/>
          <w:lang w:eastAsia="en-GB"/>
        </w:rPr>
      </w:pPr>
      <w:r w:rsidRPr="00C121CB">
        <w:rPr>
          <w:rFonts w:eastAsia="Times New Roman"/>
          <w:b/>
          <w:sz w:val="20"/>
          <w:szCs w:val="20"/>
          <w:lang w:eastAsia="en-GB"/>
        </w:rPr>
        <w:t xml:space="preserve">The information contained in this guidance is for general information purposes only.  While every effort has been made to keep the information up to date and correct, Wirral Local Authority make no representations or warranties of any kind, express or implied, about the completeness, accuracy, reliability or suitability with respect to the information contained within the guidance. Any reliance placed on such information is therefore strictly at the setting’s own risk.  </w:t>
      </w:r>
    </w:p>
    <w:p w:rsidR="007D233B" w:rsidRPr="00C121CB" w:rsidRDefault="007D233B" w:rsidP="007D233B">
      <w:pPr>
        <w:pBdr>
          <w:top w:val="thinThickSmallGap" w:sz="24" w:space="1" w:color="auto"/>
          <w:left w:val="thinThickSmallGap" w:sz="24" w:space="4" w:color="auto"/>
          <w:bottom w:val="thickThinSmallGap" w:sz="24" w:space="1" w:color="auto"/>
          <w:right w:val="thickThinSmallGap" w:sz="24" w:space="4" w:color="auto"/>
        </w:pBdr>
        <w:spacing w:line="240" w:lineRule="auto"/>
        <w:rPr>
          <w:rFonts w:eastAsia="Times New Roman"/>
          <w:b/>
          <w:sz w:val="20"/>
          <w:szCs w:val="20"/>
          <w:lang w:eastAsia="en-GB"/>
        </w:rPr>
      </w:pPr>
      <w:r w:rsidRPr="00C121CB">
        <w:rPr>
          <w:rFonts w:eastAsia="Times New Roman"/>
          <w:b/>
          <w:sz w:val="20"/>
          <w:szCs w:val="20"/>
          <w:lang w:eastAsia="en-GB"/>
        </w:rPr>
        <w:t> </w:t>
      </w:r>
    </w:p>
    <w:p w:rsidR="00BB6F3D" w:rsidRPr="0029241F" w:rsidRDefault="00BB6F3D" w:rsidP="007D233B"/>
    <w:sectPr w:rsidR="00BB6F3D" w:rsidRPr="0029241F" w:rsidSect="00A258DF">
      <w:footerReference w:type="default" r:id="rId9"/>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70A50"/>
    <w:multiLevelType w:val="hybridMultilevel"/>
    <w:tmpl w:val="247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90BA9"/>
    <w:multiLevelType w:val="hybridMultilevel"/>
    <w:tmpl w:val="1B2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B6EC9"/>
    <w:multiLevelType w:val="hybridMultilevel"/>
    <w:tmpl w:val="EC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82DEE"/>
    <w:multiLevelType w:val="hybridMultilevel"/>
    <w:tmpl w:val="BE928836"/>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6">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3878DE"/>
    <w:multiLevelType w:val="hybridMultilevel"/>
    <w:tmpl w:val="3E6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117B6"/>
    <w:multiLevelType w:val="hybridMultilevel"/>
    <w:tmpl w:val="C55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60039"/>
    <w:multiLevelType w:val="hybridMultilevel"/>
    <w:tmpl w:val="4AD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9F463A"/>
    <w:multiLevelType w:val="hybridMultilevel"/>
    <w:tmpl w:val="AA5A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4"/>
  </w:num>
  <w:num w:numId="7">
    <w:abstractNumId w:val="3"/>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1450DA"/>
    <w:rsid w:val="0015394A"/>
    <w:rsid w:val="001A2559"/>
    <w:rsid w:val="001C126D"/>
    <w:rsid w:val="001C14F5"/>
    <w:rsid w:val="00283E3C"/>
    <w:rsid w:val="0029241F"/>
    <w:rsid w:val="002A36BD"/>
    <w:rsid w:val="00320A88"/>
    <w:rsid w:val="00334292"/>
    <w:rsid w:val="00396AC5"/>
    <w:rsid w:val="003E4CA8"/>
    <w:rsid w:val="00490B43"/>
    <w:rsid w:val="00564C4E"/>
    <w:rsid w:val="00650971"/>
    <w:rsid w:val="006961B8"/>
    <w:rsid w:val="006C06DC"/>
    <w:rsid w:val="006F0C39"/>
    <w:rsid w:val="007D233B"/>
    <w:rsid w:val="007E4050"/>
    <w:rsid w:val="00810852"/>
    <w:rsid w:val="008722FA"/>
    <w:rsid w:val="00902691"/>
    <w:rsid w:val="00A258DF"/>
    <w:rsid w:val="00A32A98"/>
    <w:rsid w:val="00B604B2"/>
    <w:rsid w:val="00BB6F3D"/>
    <w:rsid w:val="00BC2B98"/>
    <w:rsid w:val="00C121CB"/>
    <w:rsid w:val="00C5273D"/>
    <w:rsid w:val="00C52B20"/>
    <w:rsid w:val="00D55B34"/>
    <w:rsid w:val="00D829D4"/>
    <w:rsid w:val="00DA7441"/>
    <w:rsid w:val="00E47430"/>
    <w:rsid w:val="00ED5C3B"/>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3B"/>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3B"/>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8AF3-E4F8-4CFA-BA3F-470254A2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6</cp:revision>
  <cp:lastPrinted>2018-03-14T12:46:00Z</cp:lastPrinted>
  <dcterms:created xsi:type="dcterms:W3CDTF">2018-02-07T16:27:00Z</dcterms:created>
  <dcterms:modified xsi:type="dcterms:W3CDTF">2018-03-14T12:46:00Z</dcterms:modified>
</cp:coreProperties>
</file>