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4326" w14:textId="6F56F536" w:rsidR="00377C93" w:rsidRDefault="00377C93" w:rsidP="00377C93">
      <w:pPr>
        <w:spacing w:after="0"/>
        <w:rPr>
          <w:b/>
          <w:color w:val="0070C0"/>
          <w:sz w:val="28"/>
          <w:szCs w:val="28"/>
        </w:rPr>
      </w:pPr>
      <w:r>
        <w:rPr>
          <w:b/>
          <w:noProof/>
          <w:color w:val="0070C0"/>
          <w:sz w:val="28"/>
          <w:szCs w:val="28"/>
          <w:lang w:eastAsia="en-GB"/>
        </w:rPr>
        <w:drawing>
          <wp:inline distT="0" distB="0" distL="0" distR="0" wp14:anchorId="40CA4ADC" wp14:editId="050D4B5E">
            <wp:extent cx="1242060" cy="2120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_logo_whitebg.png"/>
                    <pic:cNvPicPr/>
                  </pic:nvPicPr>
                  <pic:blipFill>
                    <a:blip r:embed="rId9">
                      <a:extLst>
                        <a:ext uri="{28A0092B-C50C-407E-A947-70E740481C1C}">
                          <a14:useLocalDpi xmlns:a14="http://schemas.microsoft.com/office/drawing/2010/main" val="0"/>
                        </a:ext>
                      </a:extLst>
                    </a:blip>
                    <a:stretch>
                      <a:fillRect/>
                    </a:stretch>
                  </pic:blipFill>
                  <pic:spPr>
                    <a:xfrm>
                      <a:off x="0" y="0"/>
                      <a:ext cx="1241017" cy="211881"/>
                    </a:xfrm>
                    <a:prstGeom prst="rect">
                      <a:avLst/>
                    </a:prstGeom>
                  </pic:spPr>
                </pic:pic>
              </a:graphicData>
            </a:graphic>
          </wp:inline>
        </w:drawing>
      </w:r>
      <w:r>
        <w:rPr>
          <w:b/>
          <w:noProof/>
          <w:color w:val="0070C0"/>
          <w:sz w:val="28"/>
          <w:szCs w:val="28"/>
          <w:lang w:eastAsia="en-GB"/>
        </w:rPr>
        <w:t xml:space="preserve">                         </w:t>
      </w:r>
      <w:r>
        <w:rPr>
          <w:b/>
          <w:noProof/>
          <w:color w:val="0070C0"/>
          <w:sz w:val="28"/>
          <w:szCs w:val="28"/>
          <w:lang w:eastAsia="en-GB"/>
        </w:rPr>
        <w:drawing>
          <wp:inline distT="0" distB="0" distL="0" distR="0" wp14:anchorId="50ABE9F7" wp14:editId="73495654">
            <wp:extent cx="1127760" cy="1073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voice matters.png"/>
                    <pic:cNvPicPr/>
                  </pic:nvPicPr>
                  <pic:blipFill>
                    <a:blip r:embed="rId10">
                      <a:extLst>
                        <a:ext uri="{28A0092B-C50C-407E-A947-70E740481C1C}">
                          <a14:useLocalDpi xmlns:a14="http://schemas.microsoft.com/office/drawing/2010/main" val="0"/>
                        </a:ext>
                      </a:extLst>
                    </a:blip>
                    <a:stretch>
                      <a:fillRect/>
                    </a:stretch>
                  </pic:blipFill>
                  <pic:spPr>
                    <a:xfrm>
                      <a:off x="0" y="0"/>
                      <a:ext cx="1130840" cy="1076756"/>
                    </a:xfrm>
                    <a:prstGeom prst="rect">
                      <a:avLst/>
                    </a:prstGeom>
                  </pic:spPr>
                </pic:pic>
              </a:graphicData>
            </a:graphic>
          </wp:inline>
        </w:drawing>
      </w:r>
      <w:r>
        <w:rPr>
          <w:b/>
          <w:noProof/>
          <w:color w:val="0070C0"/>
          <w:sz w:val="28"/>
          <w:szCs w:val="28"/>
          <w:lang w:eastAsia="en-GB"/>
        </w:rPr>
        <w:t xml:space="preserve">                         </w:t>
      </w:r>
      <w:r>
        <w:rPr>
          <w:b/>
          <w:noProof/>
          <w:color w:val="0070C0"/>
          <w:sz w:val="28"/>
          <w:szCs w:val="28"/>
          <w:lang w:eastAsia="en-GB"/>
        </w:rPr>
        <w:drawing>
          <wp:inline distT="0" distB="0" distL="0" distR="0" wp14:anchorId="210E5FAB" wp14:editId="723CCE92">
            <wp:extent cx="1085088" cy="67818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Wir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867" cy="675542"/>
                    </a:xfrm>
                    <a:prstGeom prst="rect">
                      <a:avLst/>
                    </a:prstGeom>
                  </pic:spPr>
                </pic:pic>
              </a:graphicData>
            </a:graphic>
          </wp:inline>
        </w:drawing>
      </w:r>
    </w:p>
    <w:p w14:paraId="46DF2FA1" w14:textId="77777777" w:rsidR="00377C93" w:rsidRDefault="00377C93" w:rsidP="00957841">
      <w:pPr>
        <w:spacing w:after="0"/>
        <w:jc w:val="center"/>
        <w:rPr>
          <w:b/>
          <w:color w:val="0070C0"/>
          <w:sz w:val="28"/>
          <w:szCs w:val="28"/>
        </w:rPr>
      </w:pPr>
    </w:p>
    <w:p w14:paraId="29BA6044" w14:textId="77777777" w:rsidR="00377C93" w:rsidRDefault="00377C93" w:rsidP="00957841">
      <w:pPr>
        <w:spacing w:after="0"/>
        <w:jc w:val="center"/>
        <w:rPr>
          <w:b/>
          <w:color w:val="0070C0"/>
          <w:sz w:val="28"/>
          <w:szCs w:val="28"/>
        </w:rPr>
      </w:pPr>
    </w:p>
    <w:p w14:paraId="5FCE1BB9" w14:textId="28080E59" w:rsidR="004E1D6C" w:rsidRDefault="002C59C3" w:rsidP="00377C93">
      <w:pPr>
        <w:spacing w:after="0"/>
        <w:jc w:val="center"/>
        <w:rPr>
          <w:b/>
          <w:color w:val="000000" w:themeColor="text1"/>
          <w:sz w:val="24"/>
          <w:szCs w:val="24"/>
        </w:rPr>
      </w:pPr>
      <w:r w:rsidRPr="00377C93">
        <w:rPr>
          <w:b/>
          <w:color w:val="000000" w:themeColor="text1"/>
          <w:sz w:val="24"/>
          <w:szCs w:val="24"/>
        </w:rPr>
        <w:t>S</w:t>
      </w:r>
      <w:r w:rsidR="00F451B7" w:rsidRPr="00377C93">
        <w:rPr>
          <w:b/>
          <w:color w:val="000000" w:themeColor="text1"/>
          <w:sz w:val="24"/>
          <w:szCs w:val="24"/>
        </w:rPr>
        <w:t xml:space="preserve">pecial </w:t>
      </w:r>
      <w:r w:rsidRPr="00377C93">
        <w:rPr>
          <w:b/>
          <w:color w:val="000000" w:themeColor="text1"/>
          <w:sz w:val="24"/>
          <w:szCs w:val="24"/>
        </w:rPr>
        <w:t>E</w:t>
      </w:r>
      <w:r w:rsidR="00F451B7" w:rsidRPr="00377C93">
        <w:rPr>
          <w:b/>
          <w:color w:val="000000" w:themeColor="text1"/>
          <w:sz w:val="24"/>
          <w:szCs w:val="24"/>
        </w:rPr>
        <w:t xml:space="preserve">ducational </w:t>
      </w:r>
      <w:r w:rsidRPr="00377C93">
        <w:rPr>
          <w:b/>
          <w:color w:val="000000" w:themeColor="text1"/>
          <w:sz w:val="24"/>
          <w:szCs w:val="24"/>
        </w:rPr>
        <w:t>N</w:t>
      </w:r>
      <w:r w:rsidR="00F451B7" w:rsidRPr="00377C93">
        <w:rPr>
          <w:b/>
          <w:color w:val="000000" w:themeColor="text1"/>
          <w:sz w:val="24"/>
          <w:szCs w:val="24"/>
        </w:rPr>
        <w:t xml:space="preserve">eeds and </w:t>
      </w:r>
      <w:r w:rsidRPr="00377C93">
        <w:rPr>
          <w:b/>
          <w:color w:val="000000" w:themeColor="text1"/>
          <w:sz w:val="24"/>
          <w:szCs w:val="24"/>
        </w:rPr>
        <w:t>D</w:t>
      </w:r>
      <w:r w:rsidR="00F451B7" w:rsidRPr="00377C93">
        <w:rPr>
          <w:b/>
          <w:color w:val="000000" w:themeColor="text1"/>
          <w:sz w:val="24"/>
          <w:szCs w:val="24"/>
        </w:rPr>
        <w:t>isability</w:t>
      </w:r>
      <w:r w:rsidRPr="00377C93">
        <w:rPr>
          <w:b/>
          <w:color w:val="000000" w:themeColor="text1"/>
          <w:sz w:val="24"/>
          <w:szCs w:val="24"/>
        </w:rPr>
        <w:t xml:space="preserve"> Strategy Consultation</w:t>
      </w:r>
    </w:p>
    <w:p w14:paraId="6E0BD52F" w14:textId="77777777" w:rsidR="00377C93" w:rsidRPr="00377C93" w:rsidRDefault="00377C93" w:rsidP="00377C93">
      <w:pPr>
        <w:spacing w:after="0"/>
        <w:jc w:val="center"/>
        <w:rPr>
          <w:b/>
          <w:color w:val="000000" w:themeColor="text1"/>
          <w:sz w:val="24"/>
          <w:szCs w:val="24"/>
        </w:rPr>
      </w:pPr>
    </w:p>
    <w:p w14:paraId="4326FC51" w14:textId="2D57FB84" w:rsidR="00F451B7" w:rsidRDefault="00F451B7" w:rsidP="002C59C3">
      <w:pPr>
        <w:rPr>
          <w:b/>
          <w:color w:val="0070C0"/>
          <w:sz w:val="24"/>
          <w:szCs w:val="24"/>
        </w:rPr>
      </w:pPr>
      <w:r>
        <w:rPr>
          <w:b/>
          <w:color w:val="0070C0"/>
          <w:sz w:val="24"/>
          <w:szCs w:val="24"/>
        </w:rPr>
        <w:t>Wirral is committed to ensuring that the voice of the parent/ carer is heard and that they can contribute to all documents being produced.</w:t>
      </w:r>
    </w:p>
    <w:p w14:paraId="56D2E168" w14:textId="6F835CE7" w:rsidR="00957841" w:rsidRDefault="00957841" w:rsidP="002C59C3">
      <w:pPr>
        <w:rPr>
          <w:b/>
          <w:color w:val="0070C0"/>
          <w:sz w:val="24"/>
          <w:szCs w:val="24"/>
        </w:rPr>
      </w:pPr>
      <w:r>
        <w:rPr>
          <w:b/>
          <w:color w:val="0070C0"/>
          <w:sz w:val="24"/>
          <w:szCs w:val="24"/>
        </w:rPr>
        <w:t xml:space="preserve">Below are some headings and statements. Please give your comments </w:t>
      </w:r>
      <w:r w:rsidR="00377C93">
        <w:rPr>
          <w:b/>
          <w:color w:val="0070C0"/>
          <w:sz w:val="24"/>
          <w:szCs w:val="24"/>
        </w:rPr>
        <w:t>to ensure</w:t>
      </w:r>
      <w:r>
        <w:rPr>
          <w:b/>
          <w:color w:val="0070C0"/>
          <w:sz w:val="24"/>
          <w:szCs w:val="24"/>
        </w:rPr>
        <w:t xml:space="preserve"> that the final strategy can reflect the views of all</w:t>
      </w:r>
      <w:r w:rsidR="00377C93">
        <w:rPr>
          <w:b/>
          <w:color w:val="0070C0"/>
          <w:sz w:val="24"/>
          <w:szCs w:val="24"/>
        </w:rPr>
        <w:t xml:space="preserve"> concerned</w:t>
      </w:r>
      <w:r>
        <w:rPr>
          <w:b/>
          <w:color w:val="0070C0"/>
          <w:sz w:val="24"/>
          <w:szCs w:val="24"/>
        </w:rPr>
        <w:t>.</w:t>
      </w:r>
    </w:p>
    <w:p w14:paraId="3F4B240B" w14:textId="77777777" w:rsidR="00EE7DFD" w:rsidRDefault="00EE7DFD" w:rsidP="002C59C3">
      <w:pPr>
        <w:rPr>
          <w:b/>
          <w:color w:val="0070C0"/>
          <w:sz w:val="24"/>
          <w:szCs w:val="24"/>
          <w:u w:val="single"/>
        </w:rPr>
      </w:pPr>
    </w:p>
    <w:p w14:paraId="0782AF30" w14:textId="0645628F" w:rsidR="002C59C3" w:rsidRPr="00377C93" w:rsidRDefault="00377C93" w:rsidP="002C59C3">
      <w:pPr>
        <w:rPr>
          <w:b/>
          <w:color w:val="0070C0"/>
          <w:sz w:val="24"/>
          <w:szCs w:val="24"/>
          <w:u w:val="single"/>
        </w:rPr>
      </w:pPr>
      <w:r w:rsidRPr="00377C93">
        <w:rPr>
          <w:b/>
          <w:color w:val="0070C0"/>
          <w:sz w:val="24"/>
          <w:szCs w:val="24"/>
          <w:u w:val="single"/>
        </w:rPr>
        <w:t xml:space="preserve">1. </w:t>
      </w:r>
      <w:r w:rsidR="002C59C3" w:rsidRPr="00377C93">
        <w:rPr>
          <w:b/>
          <w:color w:val="0070C0"/>
          <w:sz w:val="24"/>
          <w:szCs w:val="24"/>
          <w:u w:val="single"/>
        </w:rPr>
        <w:t>Ambition</w:t>
      </w:r>
    </w:p>
    <w:p w14:paraId="3CCFFC21" w14:textId="18B92483" w:rsidR="00EE7DFD" w:rsidRPr="00EE7DFD" w:rsidRDefault="002C59C3" w:rsidP="00EE7DFD">
      <w:pPr>
        <w:rPr>
          <w:sz w:val="24"/>
          <w:szCs w:val="24"/>
        </w:rPr>
      </w:pPr>
      <w:r w:rsidRPr="00EE7DFD">
        <w:rPr>
          <w:sz w:val="24"/>
          <w:szCs w:val="24"/>
        </w:rPr>
        <w:t>Ou</w:t>
      </w:r>
      <w:r w:rsidR="00377C93" w:rsidRPr="00EE7DFD">
        <w:rPr>
          <w:sz w:val="24"/>
          <w:szCs w:val="24"/>
        </w:rPr>
        <w:t>r ambition is for SEND a child is</w:t>
      </w:r>
      <w:r w:rsidRPr="00EE7DFD">
        <w:rPr>
          <w:i/>
          <w:sz w:val="24"/>
          <w:szCs w:val="24"/>
        </w:rPr>
        <w:t xml:space="preserve"> “that they achieve well in their early years, at school and in </w:t>
      </w:r>
      <w:r w:rsidR="00377C93" w:rsidRPr="00EE7DFD">
        <w:rPr>
          <w:i/>
          <w:sz w:val="24"/>
          <w:szCs w:val="24"/>
        </w:rPr>
        <w:t>college, and lead happy and fulfilled lives.”</w:t>
      </w:r>
    </w:p>
    <w:p w14:paraId="584325BC" w14:textId="120846BF" w:rsidR="00EE7DFD" w:rsidRDefault="00EE7DFD" w:rsidP="00EE7DFD">
      <w:pPr>
        <w:rPr>
          <w:i/>
        </w:rPr>
      </w:pPr>
      <w:r>
        <w:rPr>
          <w:noProof/>
          <w:lang w:eastAsia="en-GB"/>
        </w:rPr>
        <mc:AlternateContent>
          <mc:Choice Requires="wps">
            <w:drawing>
              <wp:anchor distT="45720" distB="45720" distL="114300" distR="114300" simplePos="0" relativeHeight="251659264" behindDoc="0" locked="0" layoutInCell="1" allowOverlap="1" wp14:anchorId="2E316576" wp14:editId="510EC93E">
                <wp:simplePos x="0" y="0"/>
                <wp:positionH relativeFrom="margin">
                  <wp:align>left</wp:align>
                </wp:positionH>
                <wp:positionV relativeFrom="paragraph">
                  <wp:posOffset>495935</wp:posOffset>
                </wp:positionV>
                <wp:extent cx="5661660" cy="13716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371600"/>
                        </a:xfrm>
                        <a:prstGeom prst="rect">
                          <a:avLst/>
                        </a:prstGeom>
                        <a:solidFill>
                          <a:srgbClr val="FFFFFF"/>
                        </a:solidFill>
                        <a:ln w="9525">
                          <a:solidFill>
                            <a:srgbClr val="000000"/>
                          </a:solidFill>
                          <a:miter lim="800000"/>
                          <a:headEnd/>
                          <a:tailEnd/>
                        </a:ln>
                      </wps:spPr>
                      <wps:txbx>
                        <w:txbxContent>
                          <w:p w14:paraId="65472C13" w14:textId="4AD989A9" w:rsidR="002C59C3" w:rsidRPr="00EE7DFD" w:rsidRDefault="002C59C3">
                            <w:pPr>
                              <w:rPr>
                                <w:b/>
                                <w:color w:val="0070C0"/>
                                <w:sz w:val="24"/>
                                <w:szCs w:val="24"/>
                              </w:rPr>
                            </w:pPr>
                            <w:r w:rsidRPr="00EE7DFD">
                              <w:rPr>
                                <w:b/>
                                <w:color w:val="0070C0"/>
                                <w:sz w:val="24"/>
                                <w:szCs w:val="24"/>
                              </w:rPr>
                              <w:t>Comments (Do you agree/disagree/have any further suggestions?)</w:t>
                            </w:r>
                          </w:p>
                          <w:p w14:paraId="1682E353" w14:textId="3657B335" w:rsidR="002C59C3" w:rsidRDefault="002C59C3">
                            <w:pPr>
                              <w:rPr>
                                <w:b/>
                                <w:color w:val="0070C0"/>
                              </w:rPr>
                            </w:pPr>
                          </w:p>
                          <w:p w14:paraId="5D82B9BD" w14:textId="7B1C7E6B" w:rsidR="002C59C3" w:rsidRDefault="002C59C3">
                            <w:pPr>
                              <w:rPr>
                                <w:b/>
                                <w:color w:val="0070C0"/>
                              </w:rPr>
                            </w:pPr>
                          </w:p>
                          <w:p w14:paraId="0F2ACB41" w14:textId="77C4442B" w:rsidR="002C59C3" w:rsidRDefault="002C59C3">
                            <w:pPr>
                              <w:rPr>
                                <w:b/>
                                <w:color w:val="0070C0"/>
                              </w:rPr>
                            </w:pPr>
                          </w:p>
                          <w:p w14:paraId="3F78115E" w14:textId="7C3F24C7" w:rsidR="002C59C3" w:rsidRDefault="002C59C3">
                            <w:pPr>
                              <w:rPr>
                                <w:b/>
                                <w:color w:val="0070C0"/>
                              </w:rPr>
                            </w:pPr>
                          </w:p>
                          <w:p w14:paraId="1D72DA22" w14:textId="77777777" w:rsidR="002C59C3" w:rsidRPr="002C59C3" w:rsidRDefault="002C59C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05pt;width:445.8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">
                <v:textbox>
                  <w:txbxContent>
                    <w:p w14:paraId="65472C13" w14:textId="4AD989A9" w:rsidR="002C59C3" w:rsidRPr="00EE7DFD" w:rsidRDefault="002C59C3">
                      <w:pPr>
                        <w:rPr>
                          <w:b/>
                          <w:color w:val="0070C0"/>
                          <w:sz w:val="24"/>
                          <w:szCs w:val="24"/>
                        </w:rPr>
                      </w:pPr>
                      <w:r w:rsidRPr="00EE7DFD">
                        <w:rPr>
                          <w:b/>
                          <w:color w:val="0070C0"/>
                          <w:sz w:val="24"/>
                          <w:szCs w:val="24"/>
                        </w:rPr>
                        <w:t>Comments (Do you agree/disagree/have any further suggestions?)</w:t>
                      </w:r>
                    </w:p>
                    <w:p w14:paraId="1682E353" w14:textId="3657B335" w:rsidR="002C59C3" w:rsidRDefault="002C59C3">
                      <w:pPr>
                        <w:rPr>
                          <w:b/>
                          <w:color w:val="0070C0"/>
                        </w:rPr>
                      </w:pPr>
                    </w:p>
                    <w:p w14:paraId="5D82B9BD" w14:textId="7B1C7E6B" w:rsidR="002C59C3" w:rsidRDefault="002C59C3">
                      <w:pPr>
                        <w:rPr>
                          <w:b/>
                          <w:color w:val="0070C0"/>
                        </w:rPr>
                      </w:pPr>
                    </w:p>
                    <w:p w14:paraId="0F2ACB41" w14:textId="77C4442B" w:rsidR="002C59C3" w:rsidRDefault="002C59C3">
                      <w:pPr>
                        <w:rPr>
                          <w:b/>
                          <w:color w:val="0070C0"/>
                        </w:rPr>
                      </w:pPr>
                    </w:p>
                    <w:p w14:paraId="3F78115E" w14:textId="7C3F24C7" w:rsidR="002C59C3" w:rsidRDefault="002C59C3">
                      <w:pPr>
                        <w:rPr>
                          <w:b/>
                          <w:color w:val="0070C0"/>
                        </w:rPr>
                      </w:pPr>
                    </w:p>
                    <w:p w14:paraId="1D72DA22" w14:textId="77777777" w:rsidR="002C59C3" w:rsidRPr="002C59C3" w:rsidRDefault="002C59C3">
                      <w:pPr>
                        <w:rPr>
                          <w:b/>
                          <w:color w:val="0070C0"/>
                        </w:rPr>
                      </w:pPr>
                    </w:p>
                  </w:txbxContent>
                </v:textbox>
                <w10:wrap type="square" anchorx="margin"/>
              </v:shape>
            </w:pict>
          </mc:Fallback>
        </mc:AlternateContent>
      </w:r>
    </w:p>
    <w:p w14:paraId="6A2B75C6" w14:textId="77777777" w:rsidR="00EE7DFD" w:rsidRPr="00EE7DFD" w:rsidRDefault="00EE7DFD" w:rsidP="00EE7DFD">
      <w:pPr>
        <w:rPr>
          <w:i/>
        </w:rPr>
      </w:pPr>
    </w:p>
    <w:p w14:paraId="230B8BBE" w14:textId="77777777" w:rsidR="00EE7DFD" w:rsidRDefault="00EE7DFD" w:rsidP="002C59C3">
      <w:pPr>
        <w:spacing w:after="0" w:line="276" w:lineRule="auto"/>
        <w:jc w:val="both"/>
        <w:rPr>
          <w:rFonts w:eastAsia="Calibri" w:cstheme="minorHAnsi"/>
          <w:b/>
          <w:bCs/>
          <w:color w:val="0070C0"/>
          <w:sz w:val="24"/>
          <w:szCs w:val="24"/>
          <w:u w:val="single"/>
        </w:rPr>
      </w:pPr>
    </w:p>
    <w:p w14:paraId="69C7DAFE" w14:textId="0BD68733" w:rsidR="002C59C3" w:rsidRPr="00EE7DFD" w:rsidRDefault="00EE7DFD" w:rsidP="002C59C3">
      <w:pPr>
        <w:spacing w:after="0" w:line="276" w:lineRule="auto"/>
        <w:jc w:val="both"/>
        <w:rPr>
          <w:rFonts w:eastAsia="Calibri" w:cstheme="minorHAnsi"/>
          <w:b/>
          <w:bCs/>
          <w:color w:val="0070C0"/>
          <w:sz w:val="24"/>
          <w:szCs w:val="24"/>
          <w:u w:val="single"/>
        </w:rPr>
      </w:pPr>
      <w:r w:rsidRPr="00EE7DFD">
        <w:rPr>
          <w:rFonts w:eastAsia="Calibri" w:cstheme="minorHAnsi"/>
          <w:b/>
          <w:bCs/>
          <w:color w:val="0070C0"/>
          <w:sz w:val="24"/>
          <w:szCs w:val="24"/>
          <w:u w:val="single"/>
        </w:rPr>
        <w:t>2.</w:t>
      </w:r>
      <w:r w:rsidR="002C59C3" w:rsidRPr="00EE7DFD">
        <w:rPr>
          <w:rFonts w:eastAsia="Calibri" w:cstheme="minorHAnsi"/>
          <w:b/>
          <w:bCs/>
          <w:color w:val="0070C0"/>
          <w:sz w:val="24"/>
          <w:szCs w:val="24"/>
          <w:u w:val="single"/>
        </w:rPr>
        <w:t xml:space="preserve">  Wirral’s 2020 SEN/D Vision</w:t>
      </w:r>
    </w:p>
    <w:p w14:paraId="11BA7EA6" w14:textId="77777777" w:rsidR="00EE7DFD" w:rsidRPr="00EE7DFD" w:rsidRDefault="00EE7DFD" w:rsidP="002C59C3">
      <w:pPr>
        <w:spacing w:after="0" w:line="276" w:lineRule="auto"/>
        <w:jc w:val="both"/>
        <w:rPr>
          <w:rFonts w:eastAsia="Calibri" w:cstheme="minorHAnsi"/>
          <w:b/>
          <w:bCs/>
          <w:color w:val="0070C0"/>
          <w:sz w:val="24"/>
          <w:szCs w:val="24"/>
          <w:u w:val="single"/>
        </w:rPr>
      </w:pPr>
    </w:p>
    <w:p w14:paraId="1FD0A661" w14:textId="518A8D8E" w:rsidR="002C59C3" w:rsidRPr="00EE7DFD" w:rsidRDefault="002C59C3" w:rsidP="002C59C3">
      <w:pPr>
        <w:spacing w:after="0" w:line="276" w:lineRule="auto"/>
        <w:rPr>
          <w:rFonts w:eastAsia="Calibri" w:cstheme="minorHAnsi"/>
          <w:sz w:val="24"/>
          <w:szCs w:val="24"/>
        </w:rPr>
      </w:pPr>
      <w:r w:rsidRPr="00EE7DFD">
        <w:rPr>
          <w:rFonts w:eastAsia="Calibri" w:cstheme="minorHAnsi"/>
          <w:sz w:val="24"/>
          <w:szCs w:val="24"/>
        </w:rPr>
        <w:t xml:space="preserve">We will be driven by the voice of the child, young person and their families.  We will build a delivery model that is integrated and responsive, that has an </w:t>
      </w:r>
      <w:r w:rsidR="00F451B7" w:rsidRPr="00EE7DFD">
        <w:rPr>
          <w:rFonts w:eastAsia="Calibri" w:cstheme="minorHAnsi"/>
          <w:sz w:val="24"/>
          <w:szCs w:val="24"/>
        </w:rPr>
        <w:t>evidence-based</w:t>
      </w:r>
      <w:r w:rsidRPr="00EE7DFD">
        <w:rPr>
          <w:rFonts w:eastAsia="Calibri" w:cstheme="minorHAnsi"/>
          <w:sz w:val="24"/>
          <w:szCs w:val="24"/>
        </w:rPr>
        <w:t xml:space="preserve"> approach and ensures children achieve their potential outcomes.</w:t>
      </w:r>
    </w:p>
    <w:p w14:paraId="228B8A31" w14:textId="77777777" w:rsidR="002C59C3" w:rsidRPr="00EE7DFD" w:rsidRDefault="002C59C3" w:rsidP="002C59C3">
      <w:pPr>
        <w:spacing w:after="0" w:line="276" w:lineRule="auto"/>
        <w:rPr>
          <w:rFonts w:eastAsia="Calibri" w:cstheme="minorHAnsi"/>
          <w:sz w:val="24"/>
          <w:szCs w:val="24"/>
        </w:rPr>
      </w:pPr>
    </w:p>
    <w:p w14:paraId="7C0A2480" w14:textId="6404ACD9" w:rsidR="00EE7DFD" w:rsidRDefault="002C59C3" w:rsidP="002C59C3">
      <w:pPr>
        <w:spacing w:after="0" w:line="276" w:lineRule="auto"/>
        <w:rPr>
          <w:rFonts w:eastAsia="Calibri" w:cstheme="minorHAnsi"/>
        </w:rPr>
      </w:pPr>
      <w:r w:rsidRPr="00EE7DFD">
        <w:rPr>
          <w:rFonts w:eastAsia="Calibri" w:cstheme="minorHAnsi"/>
          <w:noProof/>
          <w:sz w:val="24"/>
          <w:szCs w:val="24"/>
          <w:lang w:eastAsia="en-GB"/>
        </w:rPr>
        <mc:AlternateContent>
          <mc:Choice Requires="wps">
            <w:drawing>
              <wp:anchor distT="45720" distB="45720" distL="114300" distR="114300" simplePos="0" relativeHeight="251661312" behindDoc="0" locked="0" layoutInCell="1" allowOverlap="1" wp14:anchorId="17686DB2" wp14:editId="1C78AC2A">
                <wp:simplePos x="0" y="0"/>
                <wp:positionH relativeFrom="margin">
                  <wp:align>left</wp:align>
                </wp:positionH>
                <wp:positionV relativeFrom="paragraph">
                  <wp:posOffset>593090</wp:posOffset>
                </wp:positionV>
                <wp:extent cx="5852160" cy="14706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70660"/>
                        </a:xfrm>
                        <a:prstGeom prst="rect">
                          <a:avLst/>
                        </a:prstGeom>
                        <a:solidFill>
                          <a:srgbClr val="FFFFFF"/>
                        </a:solidFill>
                        <a:ln w="9525">
                          <a:solidFill>
                            <a:srgbClr val="000000"/>
                          </a:solidFill>
                          <a:miter lim="800000"/>
                          <a:headEnd/>
                          <a:tailEnd/>
                        </a:ln>
                      </wps:spPr>
                      <wps:txbx>
                        <w:txbxContent>
                          <w:p w14:paraId="530C3016" w14:textId="77777777" w:rsidR="002C59C3" w:rsidRPr="00EE7DFD" w:rsidRDefault="002C59C3" w:rsidP="002C59C3">
                            <w:pPr>
                              <w:rPr>
                                <w:b/>
                                <w:color w:val="0070C0"/>
                                <w:sz w:val="24"/>
                                <w:szCs w:val="24"/>
                              </w:rPr>
                            </w:pPr>
                            <w:r w:rsidRPr="00EE7DFD">
                              <w:rPr>
                                <w:b/>
                                <w:color w:val="0070C0"/>
                                <w:sz w:val="24"/>
                                <w:szCs w:val="24"/>
                              </w:rPr>
                              <w:t>Comments (Do you agree/disagree/have any further suggestions?)</w:t>
                            </w:r>
                          </w:p>
                          <w:p w14:paraId="11BA6F0C" w14:textId="2C92F8DD" w:rsidR="002C59C3" w:rsidRDefault="002C5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6.7pt;width:460.8pt;height:115.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">
                <v:textbox>
                  <w:txbxContent>
                    <w:p w14:paraId="530C3016" w14:textId="77777777" w:rsidR="002C59C3" w:rsidRPr="00EE7DFD" w:rsidRDefault="002C59C3" w:rsidP="002C59C3">
                      <w:pPr>
                        <w:rPr>
                          <w:b/>
                          <w:color w:val="0070C0"/>
                          <w:sz w:val="24"/>
                          <w:szCs w:val="24"/>
                        </w:rPr>
                      </w:pPr>
                      <w:r w:rsidRPr="00EE7DFD">
                        <w:rPr>
                          <w:b/>
                          <w:color w:val="0070C0"/>
                          <w:sz w:val="24"/>
                          <w:szCs w:val="24"/>
                        </w:rPr>
                        <w:t>Comments (Do you agree/disagree/have any further suggestions?)</w:t>
                      </w:r>
                    </w:p>
                    <w:p w14:paraId="11BA6F0C" w14:textId="2C92F8DD" w:rsidR="002C59C3" w:rsidRDefault="002C59C3"/>
                  </w:txbxContent>
                </v:textbox>
                <w10:wrap type="square" anchorx="margin"/>
              </v:shape>
            </w:pict>
          </mc:Fallback>
        </mc:AlternateContent>
      </w:r>
      <w:r w:rsidRPr="00EE7DFD">
        <w:rPr>
          <w:rFonts w:eastAsia="Calibri" w:cstheme="minorHAnsi"/>
          <w:sz w:val="24"/>
          <w:szCs w:val="24"/>
        </w:rPr>
        <w:t>We will be driven by a strong commitment to inclusive education or inclusive opportunities for all. This will enable them to realise their aspirations and to participate</w:t>
      </w:r>
      <w:r w:rsidRPr="002C59C3">
        <w:rPr>
          <w:rFonts w:eastAsia="Calibri" w:cstheme="minorHAnsi"/>
        </w:rPr>
        <w:t xml:space="preserve"> </w:t>
      </w:r>
      <w:r w:rsidRPr="00EE7DFD">
        <w:rPr>
          <w:rFonts w:eastAsia="Calibri" w:cstheme="minorHAnsi"/>
          <w:sz w:val="24"/>
          <w:szCs w:val="24"/>
        </w:rPr>
        <w:t xml:space="preserve">fully in </w:t>
      </w:r>
      <w:r w:rsidR="00C469A0" w:rsidRPr="00C469A0">
        <w:rPr>
          <w:rFonts w:eastAsia="Calibri" w:cstheme="minorHAnsi"/>
          <w:sz w:val="24"/>
          <w:szCs w:val="24"/>
        </w:rPr>
        <w:t>society</w:t>
      </w:r>
      <w:r w:rsidR="00C469A0">
        <w:rPr>
          <w:rFonts w:eastAsia="Calibri" w:cstheme="minorHAnsi"/>
          <w:sz w:val="24"/>
          <w:szCs w:val="24"/>
        </w:rPr>
        <w:t>.</w:t>
      </w:r>
    </w:p>
    <w:p w14:paraId="6700F7E0" w14:textId="3B31D3AE" w:rsidR="00C469A0" w:rsidRDefault="002C59C3" w:rsidP="002C59C3">
      <w:pPr>
        <w:spacing w:after="0" w:line="276" w:lineRule="auto"/>
        <w:rPr>
          <w:rFonts w:eastAsia="Calibri" w:cstheme="minorHAnsi"/>
          <w:sz w:val="24"/>
          <w:szCs w:val="24"/>
        </w:rPr>
      </w:pPr>
      <w:r w:rsidRPr="00C469A0">
        <w:rPr>
          <w:rFonts w:eastAsia="Calibri" w:cstheme="minorHAnsi"/>
          <w:b/>
          <w:color w:val="0070C0"/>
          <w:sz w:val="24"/>
          <w:szCs w:val="24"/>
        </w:rPr>
        <w:lastRenderedPageBreak/>
        <w:t>2.1</w:t>
      </w:r>
      <w:r w:rsidRPr="00C469A0">
        <w:rPr>
          <w:rFonts w:eastAsia="Calibri" w:cstheme="minorHAnsi"/>
          <w:color w:val="0070C0"/>
          <w:sz w:val="24"/>
          <w:szCs w:val="24"/>
        </w:rPr>
        <w:t xml:space="preserve"> </w:t>
      </w:r>
      <w:r w:rsidRPr="00C469A0">
        <w:rPr>
          <w:rFonts w:eastAsia="Calibri" w:cstheme="minorHAnsi"/>
          <w:sz w:val="24"/>
          <w:szCs w:val="24"/>
        </w:rPr>
        <w:t xml:space="preserve">To achieve this vision we will work in partnership with key stakeholders, including parents and carers, to </w:t>
      </w:r>
      <w:r w:rsidR="00C469A0">
        <w:rPr>
          <w:rFonts w:eastAsia="Calibri" w:cstheme="minorHAnsi"/>
          <w:sz w:val="24"/>
          <w:szCs w:val="24"/>
        </w:rPr>
        <w:t>provide a holistic approach utilising</w:t>
      </w:r>
      <w:r w:rsidRPr="00C469A0">
        <w:rPr>
          <w:rFonts w:eastAsia="Calibri" w:cstheme="minorHAnsi"/>
          <w:sz w:val="24"/>
          <w:szCs w:val="24"/>
        </w:rPr>
        <w:t xml:space="preserve"> resources and assets in an innovative way to support children and young people with</w:t>
      </w:r>
      <w:r w:rsidR="00C469A0">
        <w:rPr>
          <w:rFonts w:eastAsia="Calibri" w:cstheme="minorHAnsi"/>
          <w:sz w:val="24"/>
          <w:szCs w:val="24"/>
        </w:rPr>
        <w:t xml:space="preserve"> Special Educational Needs. The</w:t>
      </w:r>
    </w:p>
    <w:p w14:paraId="0D63018F" w14:textId="73227F82" w:rsidR="00C469A0" w:rsidRPr="00C469A0" w:rsidRDefault="00B77398" w:rsidP="00C469A0">
      <w:pPr>
        <w:spacing w:after="0" w:line="276" w:lineRule="auto"/>
        <w:rPr>
          <w:rFonts w:eastAsia="Calibri" w:cstheme="minorHAnsi"/>
          <w:sz w:val="24"/>
          <w:szCs w:val="24"/>
        </w:rPr>
      </w:pPr>
      <w:r w:rsidRPr="00C469A0">
        <w:rPr>
          <w:rFonts w:eastAsia="Calibri" w:cstheme="minorHAnsi"/>
          <w:sz w:val="24"/>
          <w:szCs w:val="24"/>
        </w:rPr>
        <w:t>Workforce</w:t>
      </w:r>
      <w:r w:rsidR="00C469A0">
        <w:rPr>
          <w:rFonts w:eastAsia="Calibri" w:cstheme="minorHAnsi"/>
          <w:sz w:val="24"/>
          <w:szCs w:val="24"/>
        </w:rPr>
        <w:t xml:space="preserve"> will continuously improve/</w:t>
      </w:r>
      <w:r w:rsidR="002C59C3" w:rsidRPr="00C469A0">
        <w:rPr>
          <w:rFonts w:eastAsia="Calibri" w:cstheme="minorHAnsi"/>
          <w:sz w:val="24"/>
          <w:szCs w:val="24"/>
        </w:rPr>
        <w:t xml:space="preserve">evaluate to ensure an effective performance </w:t>
      </w:r>
      <w:r w:rsidR="00C469A0">
        <w:rPr>
          <w:rFonts w:eastAsia="Calibri" w:cstheme="minorHAnsi"/>
          <w:sz w:val="24"/>
          <w:szCs w:val="24"/>
        </w:rPr>
        <w:t>framework.</w:t>
      </w:r>
    </w:p>
    <w:p w14:paraId="62AAF8B4" w14:textId="5E716F94" w:rsidR="00C469A0" w:rsidRDefault="00C469A0" w:rsidP="00720134">
      <w:pPr>
        <w:jc w:val="both"/>
        <w:rPr>
          <w:rFonts w:eastAsia="Calibri" w:cstheme="minorHAnsi"/>
          <w:b/>
          <w:color w:val="0070C0"/>
          <w:sz w:val="24"/>
          <w:szCs w:val="24"/>
          <w:u w:val="single"/>
        </w:rPr>
      </w:pPr>
      <w:r>
        <w:rPr>
          <w:rFonts w:eastAsia="Calibri" w:cstheme="minorHAnsi"/>
          <w:b/>
          <w:noProof/>
          <w:color w:val="0070C0"/>
          <w:sz w:val="24"/>
          <w:szCs w:val="24"/>
          <w:u w:val="single"/>
          <w:lang w:eastAsia="en-GB"/>
        </w:rPr>
        <mc:AlternateContent>
          <mc:Choice Requires="wps">
            <w:drawing>
              <wp:anchor distT="0" distB="0" distL="114300" distR="114300" simplePos="0" relativeHeight="251676672" behindDoc="0" locked="0" layoutInCell="1" allowOverlap="1" wp14:anchorId="40D26B2A" wp14:editId="5190298B">
                <wp:simplePos x="0" y="0"/>
                <wp:positionH relativeFrom="column">
                  <wp:posOffset>0</wp:posOffset>
                </wp:positionH>
                <wp:positionV relativeFrom="paragraph">
                  <wp:posOffset>110490</wp:posOffset>
                </wp:positionV>
                <wp:extent cx="5882640" cy="17297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5882640" cy="172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E138B" w14:textId="77777777" w:rsidR="00C469A0" w:rsidRPr="00C469A0" w:rsidRDefault="00C469A0" w:rsidP="00C469A0">
                            <w:pPr>
                              <w:rPr>
                                <w:b/>
                                <w:color w:val="0070C0"/>
                                <w:sz w:val="24"/>
                                <w:szCs w:val="24"/>
                              </w:rPr>
                            </w:pPr>
                            <w:r w:rsidRPr="00C469A0">
                              <w:rPr>
                                <w:b/>
                                <w:color w:val="0070C0"/>
                                <w:sz w:val="24"/>
                                <w:szCs w:val="24"/>
                              </w:rPr>
                              <w:t>Comments (Please provide suggestions as to how this could be achieved.)</w:t>
                            </w:r>
                          </w:p>
                          <w:p w14:paraId="3BB45570" w14:textId="77777777" w:rsidR="00C469A0" w:rsidRDefault="00C46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0;margin-top:8.7pt;width:463.2pt;height:1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" fillcolor="white [3201]" strokeweight=".5pt">
                <v:textbox>
                  <w:txbxContent>
                    <w:p w14:paraId="1BFE138B" w14:textId="77777777" w:rsidR="00C469A0" w:rsidRPr="00C469A0" w:rsidRDefault="00C469A0" w:rsidP="00C469A0">
                      <w:pPr>
                        <w:rPr>
                          <w:b/>
                          <w:color w:val="0070C0"/>
                          <w:sz w:val="24"/>
                          <w:szCs w:val="24"/>
                        </w:rPr>
                      </w:pPr>
                      <w:r w:rsidRPr="00C469A0">
                        <w:rPr>
                          <w:b/>
                          <w:color w:val="0070C0"/>
                          <w:sz w:val="24"/>
                          <w:szCs w:val="24"/>
                        </w:rPr>
                        <w:t>Comments (Please provide suggestions as to how this could be achieved.)</w:t>
                      </w:r>
                    </w:p>
                    <w:p w14:paraId="3BB45570" w14:textId="77777777" w:rsidR="00C469A0" w:rsidRDefault="00C469A0"/>
                  </w:txbxContent>
                </v:textbox>
              </v:shape>
            </w:pict>
          </mc:Fallback>
        </mc:AlternateContent>
      </w:r>
    </w:p>
    <w:p w14:paraId="34C3DB8A" w14:textId="3B966A53" w:rsidR="00C469A0" w:rsidRDefault="00C469A0" w:rsidP="00720134">
      <w:pPr>
        <w:jc w:val="both"/>
        <w:rPr>
          <w:rFonts w:eastAsia="Calibri" w:cstheme="minorHAnsi"/>
          <w:b/>
          <w:color w:val="0070C0"/>
          <w:sz w:val="24"/>
          <w:szCs w:val="24"/>
          <w:u w:val="single"/>
        </w:rPr>
      </w:pPr>
    </w:p>
    <w:p w14:paraId="4EDB098F" w14:textId="77777777" w:rsidR="00720134" w:rsidRPr="00720134" w:rsidRDefault="00720134" w:rsidP="00720134">
      <w:pPr>
        <w:spacing w:after="0" w:line="276" w:lineRule="auto"/>
        <w:jc w:val="both"/>
        <w:rPr>
          <w:rFonts w:eastAsia="Calibri" w:cstheme="minorHAnsi"/>
          <w:b/>
          <w:color w:val="0070C0"/>
          <w:sz w:val="24"/>
          <w:szCs w:val="24"/>
        </w:rPr>
      </w:pPr>
    </w:p>
    <w:p w14:paraId="7D4073FD" w14:textId="77777777" w:rsidR="00C469A0" w:rsidRDefault="00C469A0" w:rsidP="00720134">
      <w:pPr>
        <w:spacing w:after="0" w:line="276" w:lineRule="auto"/>
        <w:jc w:val="both"/>
        <w:rPr>
          <w:rFonts w:eastAsia="Calibri" w:cstheme="minorHAnsi"/>
        </w:rPr>
      </w:pPr>
    </w:p>
    <w:p w14:paraId="2CAEAF77" w14:textId="7E0C1DDA" w:rsidR="00C469A0" w:rsidRDefault="00C469A0" w:rsidP="00720134">
      <w:pPr>
        <w:spacing w:after="0" w:line="276" w:lineRule="auto"/>
        <w:jc w:val="both"/>
        <w:rPr>
          <w:rFonts w:eastAsia="Calibri" w:cstheme="minorHAnsi"/>
        </w:rPr>
      </w:pPr>
    </w:p>
    <w:p w14:paraId="798951E8" w14:textId="77777777" w:rsidR="00C469A0" w:rsidRDefault="00C469A0" w:rsidP="00720134">
      <w:pPr>
        <w:spacing w:after="0" w:line="276" w:lineRule="auto"/>
        <w:jc w:val="both"/>
        <w:rPr>
          <w:rFonts w:eastAsia="Calibri" w:cstheme="minorHAnsi"/>
        </w:rPr>
      </w:pPr>
    </w:p>
    <w:p w14:paraId="24181B4F" w14:textId="77777777" w:rsidR="00C469A0" w:rsidRPr="00C469A0" w:rsidRDefault="00C469A0" w:rsidP="00720134">
      <w:pPr>
        <w:spacing w:after="0" w:line="276" w:lineRule="auto"/>
        <w:jc w:val="both"/>
        <w:rPr>
          <w:rFonts w:eastAsia="Calibri" w:cstheme="minorHAnsi"/>
          <w:b/>
          <w:color w:val="0070C0"/>
          <w:sz w:val="24"/>
          <w:szCs w:val="24"/>
          <w:u w:val="single"/>
        </w:rPr>
      </w:pPr>
    </w:p>
    <w:p w14:paraId="404FC4B2" w14:textId="77777777" w:rsidR="00C469A0" w:rsidRDefault="00C469A0" w:rsidP="00720134">
      <w:pPr>
        <w:spacing w:after="0" w:line="276" w:lineRule="auto"/>
        <w:jc w:val="both"/>
        <w:rPr>
          <w:rFonts w:eastAsia="Calibri" w:cstheme="minorHAnsi"/>
          <w:b/>
          <w:color w:val="0070C0"/>
          <w:sz w:val="24"/>
          <w:szCs w:val="24"/>
          <w:u w:val="single"/>
        </w:rPr>
      </w:pPr>
    </w:p>
    <w:p w14:paraId="4F39AA65" w14:textId="77777777" w:rsidR="00C469A0" w:rsidRDefault="00C469A0" w:rsidP="00720134">
      <w:pPr>
        <w:spacing w:after="0" w:line="276" w:lineRule="auto"/>
        <w:jc w:val="both"/>
        <w:rPr>
          <w:rFonts w:eastAsia="Calibri" w:cstheme="minorHAnsi"/>
          <w:b/>
          <w:color w:val="0070C0"/>
          <w:sz w:val="24"/>
          <w:szCs w:val="24"/>
          <w:u w:val="single"/>
        </w:rPr>
      </w:pPr>
    </w:p>
    <w:p w14:paraId="5838B28A" w14:textId="29BEFD2E" w:rsidR="00C469A0" w:rsidRPr="00C469A0" w:rsidRDefault="00C469A0" w:rsidP="00720134">
      <w:pPr>
        <w:spacing w:after="0" w:line="276" w:lineRule="auto"/>
        <w:jc w:val="both"/>
        <w:rPr>
          <w:rFonts w:eastAsia="Calibri" w:cstheme="minorHAnsi"/>
          <w:b/>
          <w:color w:val="0070C0"/>
          <w:sz w:val="24"/>
          <w:szCs w:val="24"/>
          <w:u w:val="single"/>
        </w:rPr>
      </w:pPr>
      <w:r w:rsidRPr="00C469A0">
        <w:rPr>
          <w:rFonts w:eastAsia="Calibri" w:cstheme="minorHAnsi"/>
          <w:b/>
          <w:color w:val="0070C0"/>
          <w:sz w:val="24"/>
          <w:szCs w:val="24"/>
          <w:u w:val="single"/>
        </w:rPr>
        <w:t xml:space="preserve">2.2 Principles </w:t>
      </w:r>
    </w:p>
    <w:p w14:paraId="440A95EE" w14:textId="6A0B6D30" w:rsidR="00720134" w:rsidRPr="00530D5B" w:rsidRDefault="00720134" w:rsidP="00720134">
      <w:pPr>
        <w:spacing w:after="0" w:line="276" w:lineRule="auto"/>
        <w:jc w:val="both"/>
        <w:rPr>
          <w:rFonts w:eastAsia="Calibri" w:cstheme="minorHAnsi"/>
          <w:bCs/>
          <w:sz w:val="24"/>
          <w:szCs w:val="24"/>
        </w:rPr>
      </w:pPr>
      <w:r w:rsidRPr="00530D5B">
        <w:rPr>
          <w:rFonts w:eastAsia="Calibri" w:cstheme="minorHAnsi"/>
          <w:sz w:val="24"/>
          <w:szCs w:val="24"/>
        </w:rPr>
        <w:t>The changes brought in by the Children’s Act 2014 and the underlying principles provide a golden opportunity to improve all our services for Children and Young People</w:t>
      </w:r>
      <w:r w:rsidR="00C469A0" w:rsidRPr="00530D5B">
        <w:rPr>
          <w:rFonts w:eastAsia="Calibri" w:cstheme="minorHAnsi"/>
          <w:sz w:val="24"/>
          <w:szCs w:val="24"/>
        </w:rPr>
        <w:t xml:space="preserve"> with Special Educational Needs and </w:t>
      </w:r>
      <w:r w:rsidRPr="00530D5B">
        <w:rPr>
          <w:rFonts w:eastAsia="Calibri" w:cstheme="minorHAnsi"/>
          <w:sz w:val="24"/>
          <w:szCs w:val="24"/>
        </w:rPr>
        <w:t>Disabilities. The delivery of the Local Area SEND Vision will be underpinned by the following principles:</w:t>
      </w:r>
    </w:p>
    <w:p w14:paraId="6526A346" w14:textId="77777777" w:rsidR="00720134" w:rsidRPr="00530D5B" w:rsidRDefault="00720134" w:rsidP="00720134">
      <w:pPr>
        <w:spacing w:after="0" w:line="276" w:lineRule="auto"/>
        <w:jc w:val="both"/>
        <w:rPr>
          <w:rFonts w:eastAsia="Calibri" w:cstheme="minorHAnsi"/>
          <w:bCs/>
          <w:sz w:val="24"/>
          <w:szCs w:val="24"/>
        </w:rPr>
      </w:pPr>
    </w:p>
    <w:p w14:paraId="1652B024" w14:textId="77777777" w:rsidR="00720134" w:rsidRPr="00530D5B" w:rsidRDefault="00720134" w:rsidP="00720134">
      <w:pPr>
        <w:numPr>
          <w:ilvl w:val="0"/>
          <w:numId w:val="1"/>
        </w:numPr>
        <w:spacing w:after="0" w:line="276" w:lineRule="auto"/>
        <w:contextualSpacing/>
        <w:rPr>
          <w:rFonts w:eastAsia="Calibri" w:cstheme="minorHAnsi"/>
          <w:color w:val="0070C0"/>
          <w:sz w:val="24"/>
          <w:szCs w:val="24"/>
        </w:rPr>
      </w:pPr>
      <w:r w:rsidRPr="00530D5B">
        <w:rPr>
          <w:rFonts w:eastAsia="Calibri" w:cstheme="minorHAnsi"/>
          <w:color w:val="0070C0"/>
          <w:sz w:val="24"/>
          <w:szCs w:val="24"/>
        </w:rPr>
        <w:t>We will achieve the ambition and vision set out in the Wirral Plan and associated pledges.</w:t>
      </w:r>
    </w:p>
    <w:p w14:paraId="7D3C0448" w14:textId="77777777" w:rsidR="00720134" w:rsidRPr="00530D5B" w:rsidRDefault="00720134" w:rsidP="00720134">
      <w:pPr>
        <w:spacing w:after="0" w:line="276" w:lineRule="auto"/>
        <w:contextualSpacing/>
        <w:rPr>
          <w:rFonts w:eastAsia="Calibri" w:cstheme="minorHAnsi"/>
          <w:color w:val="0070C0"/>
          <w:sz w:val="24"/>
          <w:szCs w:val="24"/>
        </w:rPr>
      </w:pPr>
    </w:p>
    <w:p w14:paraId="027D28A2" w14:textId="77777777" w:rsidR="00720134" w:rsidRPr="00530D5B" w:rsidRDefault="00720134" w:rsidP="00720134">
      <w:pPr>
        <w:numPr>
          <w:ilvl w:val="0"/>
          <w:numId w:val="1"/>
        </w:numPr>
        <w:autoSpaceDE w:val="0"/>
        <w:autoSpaceDN w:val="0"/>
        <w:adjustRightInd w:val="0"/>
        <w:spacing w:after="0" w:line="276" w:lineRule="auto"/>
        <w:contextualSpacing/>
        <w:rPr>
          <w:rFonts w:eastAsia="Calibri" w:cstheme="minorHAnsi"/>
          <w:color w:val="0070C0"/>
          <w:sz w:val="24"/>
          <w:szCs w:val="24"/>
        </w:rPr>
      </w:pPr>
      <w:r w:rsidRPr="00530D5B">
        <w:rPr>
          <w:rFonts w:eastAsia="Calibri" w:cstheme="minorHAnsi"/>
          <w:color w:val="0070C0"/>
          <w:sz w:val="24"/>
          <w:szCs w:val="24"/>
        </w:rPr>
        <w:t>We will have robust accountability and governance arrangements ensuring that new, existing and evolving statutory responsibilities continue to be met.</w:t>
      </w:r>
    </w:p>
    <w:p w14:paraId="168C86AD" w14:textId="77777777" w:rsidR="00720134" w:rsidRPr="00530D5B" w:rsidRDefault="00720134" w:rsidP="00720134">
      <w:pPr>
        <w:spacing w:after="0" w:line="276" w:lineRule="auto"/>
        <w:ind w:left="720"/>
        <w:contextualSpacing/>
        <w:rPr>
          <w:rFonts w:eastAsia="Calibri" w:cstheme="minorHAnsi"/>
          <w:color w:val="0070C0"/>
          <w:sz w:val="24"/>
          <w:szCs w:val="24"/>
        </w:rPr>
      </w:pPr>
    </w:p>
    <w:p w14:paraId="28175AB1" w14:textId="77777777" w:rsidR="00720134" w:rsidRPr="00530D5B" w:rsidRDefault="00720134" w:rsidP="00720134">
      <w:pPr>
        <w:numPr>
          <w:ilvl w:val="0"/>
          <w:numId w:val="1"/>
        </w:numPr>
        <w:spacing w:after="0" w:line="276" w:lineRule="auto"/>
        <w:contextualSpacing/>
        <w:rPr>
          <w:rFonts w:eastAsia="Calibri" w:cstheme="minorHAnsi"/>
          <w:color w:val="0070C0"/>
          <w:sz w:val="24"/>
          <w:szCs w:val="24"/>
        </w:rPr>
      </w:pPr>
      <w:r w:rsidRPr="00530D5B">
        <w:rPr>
          <w:rFonts w:eastAsia="Calibri" w:cstheme="minorHAnsi"/>
          <w:color w:val="0070C0"/>
          <w:sz w:val="24"/>
          <w:szCs w:val="24"/>
        </w:rPr>
        <w:t xml:space="preserve">We will have full engagement with parents, leading to good participation and co-production of policies and procedures that shape future provision. </w:t>
      </w:r>
    </w:p>
    <w:p w14:paraId="22FEF97E" w14:textId="77777777" w:rsidR="00720134" w:rsidRPr="00530D5B" w:rsidRDefault="00720134" w:rsidP="00720134">
      <w:pPr>
        <w:spacing w:after="0" w:line="276" w:lineRule="auto"/>
        <w:ind w:left="720"/>
        <w:contextualSpacing/>
        <w:rPr>
          <w:rFonts w:eastAsia="Calibri" w:cstheme="minorHAnsi"/>
          <w:color w:val="0070C0"/>
          <w:sz w:val="24"/>
          <w:szCs w:val="24"/>
        </w:rPr>
      </w:pPr>
    </w:p>
    <w:p w14:paraId="2AB60B4D" w14:textId="77777777" w:rsidR="00720134" w:rsidRPr="00530D5B" w:rsidRDefault="00720134" w:rsidP="00720134">
      <w:pPr>
        <w:numPr>
          <w:ilvl w:val="0"/>
          <w:numId w:val="1"/>
        </w:numPr>
        <w:autoSpaceDE w:val="0"/>
        <w:autoSpaceDN w:val="0"/>
        <w:adjustRightInd w:val="0"/>
        <w:spacing w:after="0" w:line="276" w:lineRule="auto"/>
        <w:contextualSpacing/>
        <w:rPr>
          <w:rFonts w:eastAsia="Calibri" w:cstheme="minorHAnsi"/>
          <w:color w:val="0070C0"/>
          <w:sz w:val="24"/>
          <w:szCs w:val="24"/>
        </w:rPr>
      </w:pPr>
      <w:r w:rsidRPr="00530D5B">
        <w:rPr>
          <w:rFonts w:eastAsia="Calibri" w:cstheme="minorHAnsi"/>
          <w:color w:val="0070C0"/>
          <w:sz w:val="24"/>
          <w:szCs w:val="24"/>
        </w:rPr>
        <w:t>We will promote equality and diversity through undertaking robust equality impact assessments.</w:t>
      </w:r>
    </w:p>
    <w:p w14:paraId="24DC491D" w14:textId="77777777" w:rsidR="00720134" w:rsidRPr="00530D5B" w:rsidRDefault="00720134" w:rsidP="00720134">
      <w:pPr>
        <w:spacing w:after="0" w:line="276" w:lineRule="auto"/>
        <w:ind w:left="720"/>
        <w:contextualSpacing/>
        <w:rPr>
          <w:rFonts w:eastAsia="Calibri" w:cstheme="minorHAnsi"/>
          <w:color w:val="0070C0"/>
          <w:sz w:val="24"/>
          <w:szCs w:val="24"/>
        </w:rPr>
      </w:pPr>
    </w:p>
    <w:p w14:paraId="31EDA398" w14:textId="77777777" w:rsidR="00720134" w:rsidRPr="00530D5B" w:rsidRDefault="00720134" w:rsidP="00720134">
      <w:pPr>
        <w:numPr>
          <w:ilvl w:val="0"/>
          <w:numId w:val="1"/>
        </w:numPr>
        <w:autoSpaceDE w:val="0"/>
        <w:autoSpaceDN w:val="0"/>
        <w:adjustRightInd w:val="0"/>
        <w:spacing w:after="42" w:line="276" w:lineRule="auto"/>
        <w:contextualSpacing/>
        <w:rPr>
          <w:rFonts w:eastAsia="Calibri" w:cstheme="minorHAnsi"/>
          <w:color w:val="0070C0"/>
          <w:sz w:val="24"/>
          <w:szCs w:val="24"/>
        </w:rPr>
      </w:pPr>
      <w:r w:rsidRPr="00530D5B">
        <w:rPr>
          <w:rFonts w:eastAsia="Calibri" w:cstheme="minorHAnsi"/>
          <w:color w:val="0070C0"/>
          <w:sz w:val="24"/>
          <w:szCs w:val="24"/>
        </w:rPr>
        <w:t xml:space="preserve">We will promote inclusion and participation in family, school and community life. </w:t>
      </w:r>
    </w:p>
    <w:p w14:paraId="04A9D1B1" w14:textId="77777777" w:rsidR="00720134" w:rsidRPr="00530D5B" w:rsidRDefault="00720134" w:rsidP="00720134">
      <w:pPr>
        <w:spacing w:after="0" w:line="276" w:lineRule="auto"/>
        <w:ind w:left="720"/>
        <w:contextualSpacing/>
        <w:rPr>
          <w:rFonts w:eastAsia="Calibri" w:cstheme="minorHAnsi"/>
          <w:color w:val="0070C0"/>
          <w:sz w:val="24"/>
          <w:szCs w:val="24"/>
        </w:rPr>
      </w:pPr>
    </w:p>
    <w:p w14:paraId="01DE341E" w14:textId="77777777" w:rsidR="00720134" w:rsidRPr="00530D5B" w:rsidRDefault="00720134" w:rsidP="00720134">
      <w:pPr>
        <w:numPr>
          <w:ilvl w:val="0"/>
          <w:numId w:val="1"/>
        </w:numPr>
        <w:spacing w:after="0" w:line="276" w:lineRule="auto"/>
        <w:contextualSpacing/>
        <w:rPr>
          <w:rFonts w:eastAsia="Calibri" w:cstheme="minorHAnsi"/>
          <w:color w:val="0070C0"/>
          <w:sz w:val="24"/>
          <w:szCs w:val="24"/>
        </w:rPr>
      </w:pPr>
      <w:r w:rsidRPr="00530D5B">
        <w:rPr>
          <w:rFonts w:eastAsia="Calibri" w:cstheme="minorHAnsi"/>
          <w:color w:val="0070C0"/>
          <w:sz w:val="24"/>
          <w:szCs w:val="24"/>
        </w:rPr>
        <w:t xml:space="preserve">We will embed an integrated service of support across education, health and care from 0-25. </w:t>
      </w:r>
    </w:p>
    <w:p w14:paraId="44821AF2" w14:textId="77777777" w:rsidR="00720134" w:rsidRPr="00530D5B" w:rsidRDefault="00720134" w:rsidP="00720134">
      <w:pPr>
        <w:spacing w:after="0" w:line="276" w:lineRule="auto"/>
        <w:ind w:left="720"/>
        <w:contextualSpacing/>
        <w:rPr>
          <w:rFonts w:eastAsia="Calibri" w:cstheme="minorHAnsi"/>
          <w:color w:val="0070C0"/>
          <w:sz w:val="24"/>
          <w:szCs w:val="24"/>
        </w:rPr>
      </w:pPr>
    </w:p>
    <w:p w14:paraId="4E508AA9" w14:textId="77777777" w:rsidR="00720134" w:rsidRPr="00530D5B" w:rsidRDefault="00720134" w:rsidP="00720134">
      <w:pPr>
        <w:numPr>
          <w:ilvl w:val="0"/>
          <w:numId w:val="1"/>
        </w:numPr>
        <w:autoSpaceDE w:val="0"/>
        <w:autoSpaceDN w:val="0"/>
        <w:adjustRightInd w:val="0"/>
        <w:spacing w:after="42" w:line="276" w:lineRule="auto"/>
        <w:contextualSpacing/>
        <w:rPr>
          <w:rFonts w:eastAsia="Calibri" w:cstheme="minorHAnsi"/>
          <w:color w:val="0070C0"/>
          <w:sz w:val="24"/>
          <w:szCs w:val="24"/>
        </w:rPr>
      </w:pPr>
      <w:r w:rsidRPr="00530D5B">
        <w:rPr>
          <w:rFonts w:eastAsia="Calibri" w:cstheme="minorHAnsi"/>
          <w:color w:val="0070C0"/>
          <w:sz w:val="24"/>
          <w:szCs w:val="24"/>
        </w:rPr>
        <w:t xml:space="preserve">We will ensure that children and young people with SEND access high quality, local services, which meet their needs and enable them to achieve to the best of their ability. </w:t>
      </w:r>
    </w:p>
    <w:p w14:paraId="02E45096" w14:textId="77777777" w:rsidR="00720134" w:rsidRPr="00530D5B" w:rsidRDefault="00720134" w:rsidP="00720134">
      <w:pPr>
        <w:spacing w:after="0" w:line="276" w:lineRule="auto"/>
        <w:contextualSpacing/>
        <w:rPr>
          <w:rFonts w:eastAsia="Calibri" w:cstheme="minorHAnsi"/>
          <w:color w:val="0070C0"/>
          <w:sz w:val="24"/>
          <w:szCs w:val="24"/>
        </w:rPr>
      </w:pPr>
    </w:p>
    <w:p w14:paraId="0BF44025" w14:textId="77777777" w:rsidR="00720134" w:rsidRPr="00530D5B" w:rsidRDefault="00720134" w:rsidP="00720134">
      <w:pPr>
        <w:numPr>
          <w:ilvl w:val="0"/>
          <w:numId w:val="1"/>
        </w:numPr>
        <w:spacing w:after="0" w:line="276" w:lineRule="auto"/>
        <w:contextualSpacing/>
        <w:rPr>
          <w:rFonts w:eastAsia="Calibri" w:cstheme="minorHAnsi"/>
          <w:color w:val="0070C0"/>
          <w:sz w:val="24"/>
          <w:szCs w:val="24"/>
        </w:rPr>
      </w:pPr>
      <w:r w:rsidRPr="00530D5B">
        <w:rPr>
          <w:rFonts w:eastAsia="Calibri" w:cstheme="minorHAnsi"/>
          <w:color w:val="0070C0"/>
          <w:sz w:val="24"/>
          <w:szCs w:val="24"/>
        </w:rPr>
        <w:t xml:space="preserve"> We will achieve improved outcomes for Wirral children, young people and their families.</w:t>
      </w:r>
    </w:p>
    <w:p w14:paraId="2E16F8A0" w14:textId="77777777" w:rsidR="00C469A0" w:rsidRPr="00530D5B" w:rsidRDefault="00C469A0" w:rsidP="00C469A0">
      <w:pPr>
        <w:pStyle w:val="ListParagraph"/>
        <w:rPr>
          <w:rFonts w:cstheme="minorHAnsi"/>
          <w:color w:val="0070C0"/>
          <w:szCs w:val="24"/>
        </w:rPr>
      </w:pPr>
    </w:p>
    <w:p w14:paraId="7DEDFD2F" w14:textId="09900E86" w:rsidR="00C469A0" w:rsidRPr="00530D5B" w:rsidRDefault="00C469A0" w:rsidP="00720134">
      <w:pPr>
        <w:numPr>
          <w:ilvl w:val="0"/>
          <w:numId w:val="1"/>
        </w:numPr>
        <w:spacing w:after="0" w:line="276" w:lineRule="auto"/>
        <w:contextualSpacing/>
        <w:rPr>
          <w:rFonts w:eastAsia="Calibri" w:cstheme="minorHAnsi"/>
          <w:color w:val="0070C0"/>
          <w:sz w:val="24"/>
          <w:szCs w:val="24"/>
        </w:rPr>
      </w:pPr>
      <w:r w:rsidRPr="00530D5B">
        <w:rPr>
          <w:rFonts w:eastAsia="Calibri" w:cstheme="minorHAnsi"/>
          <w:color w:val="0070C0"/>
          <w:sz w:val="24"/>
          <w:szCs w:val="24"/>
        </w:rPr>
        <w:lastRenderedPageBreak/>
        <w:t>We will ensure children; young people and their families are involved in Person Centred Planning to ensure that the ‘Golden Thread’ runs from their aspirations to their Outcomes.</w:t>
      </w:r>
    </w:p>
    <w:p w14:paraId="7A4542A4" w14:textId="1E33BC85" w:rsidR="00C469A0" w:rsidRPr="00530D5B" w:rsidRDefault="00C469A0" w:rsidP="00C469A0">
      <w:pPr>
        <w:spacing w:after="0" w:line="276" w:lineRule="auto"/>
        <w:contextualSpacing/>
        <w:rPr>
          <w:rFonts w:eastAsia="Calibri" w:cstheme="minorHAnsi"/>
          <w:color w:val="0070C0"/>
          <w:sz w:val="24"/>
          <w:szCs w:val="24"/>
        </w:rPr>
      </w:pPr>
      <w:r w:rsidRPr="00530D5B">
        <w:rPr>
          <w:rFonts w:eastAsia="Calibri" w:cstheme="minorHAnsi"/>
          <w:noProof/>
          <w:color w:val="0070C0"/>
          <w:sz w:val="24"/>
          <w:szCs w:val="24"/>
          <w:lang w:eastAsia="en-GB"/>
        </w:rPr>
        <mc:AlternateContent>
          <mc:Choice Requires="wps">
            <w:drawing>
              <wp:anchor distT="45720" distB="45720" distL="114300" distR="114300" simplePos="0" relativeHeight="251678720" behindDoc="0" locked="0" layoutInCell="1" allowOverlap="1" wp14:anchorId="4E1A88E9" wp14:editId="6B032BBB">
                <wp:simplePos x="0" y="0"/>
                <wp:positionH relativeFrom="margin">
                  <wp:align>left</wp:align>
                </wp:positionH>
                <wp:positionV relativeFrom="paragraph">
                  <wp:posOffset>556260</wp:posOffset>
                </wp:positionV>
                <wp:extent cx="5885179" cy="3839844"/>
                <wp:effectExtent l="0" t="0" r="2095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79" cy="3839844"/>
                        </a:xfrm>
                        <a:prstGeom prst="rect">
                          <a:avLst/>
                        </a:prstGeom>
                        <a:solidFill>
                          <a:srgbClr val="FFFFFF"/>
                        </a:solidFill>
                        <a:ln w="9525">
                          <a:solidFill>
                            <a:srgbClr val="000000"/>
                          </a:solidFill>
                          <a:miter lim="800000"/>
                          <a:headEnd/>
                          <a:tailEnd/>
                        </a:ln>
                      </wps:spPr>
                      <wps:txbx>
                        <w:txbxContent>
                          <w:p w14:paraId="4CD941AE" w14:textId="77777777" w:rsidR="00C469A0" w:rsidRPr="00530D5B" w:rsidRDefault="00C469A0" w:rsidP="00C469A0">
                            <w:pPr>
                              <w:rPr>
                                <w:b/>
                                <w:color w:val="0070C0"/>
                                <w:sz w:val="24"/>
                                <w:szCs w:val="24"/>
                              </w:rPr>
                            </w:pPr>
                            <w:r w:rsidRPr="00530D5B">
                              <w:rPr>
                                <w:b/>
                                <w:color w:val="0070C0"/>
                                <w:sz w:val="24"/>
                                <w:szCs w:val="24"/>
                              </w:rPr>
                              <w:t>Please identify the principles you think are important to be part of the SEND strategy (highlight/tick/underline)</w:t>
                            </w:r>
                          </w:p>
                          <w:p w14:paraId="45B98C39" w14:textId="77777777" w:rsidR="00C469A0" w:rsidRPr="00530D5B" w:rsidRDefault="00C469A0" w:rsidP="00C469A0">
                            <w:pPr>
                              <w:rPr>
                                <w:b/>
                                <w:color w:val="0070C0"/>
                                <w:sz w:val="24"/>
                                <w:szCs w:val="24"/>
                              </w:rPr>
                            </w:pPr>
                            <w:r w:rsidRPr="00530D5B">
                              <w:rPr>
                                <w:b/>
                                <w:color w:val="0070C0"/>
                                <w:sz w:val="24"/>
                                <w:szCs w:val="24"/>
                              </w:rPr>
                              <w:t>Are there any principles that need to be added? (Please write them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3.8pt;width:463.4pt;height:302.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">
                <v:textbox>
                  <w:txbxContent>
                    <w:p w14:paraId="4CD941AE" w14:textId="77777777" w:rsidR="00C469A0" w:rsidRPr="00530D5B" w:rsidRDefault="00C469A0" w:rsidP="00C469A0">
                      <w:pPr>
                        <w:rPr>
                          <w:b/>
                          <w:color w:val="0070C0"/>
                          <w:sz w:val="24"/>
                          <w:szCs w:val="24"/>
                        </w:rPr>
                      </w:pPr>
                      <w:r w:rsidRPr="00530D5B">
                        <w:rPr>
                          <w:b/>
                          <w:color w:val="0070C0"/>
                          <w:sz w:val="24"/>
                          <w:szCs w:val="24"/>
                        </w:rPr>
                        <w:t>Please identify the principles you think are important to be part of the SEND strategy (highlight/tick/underline)</w:t>
                      </w:r>
                    </w:p>
                    <w:p w14:paraId="45B98C39" w14:textId="77777777" w:rsidR="00C469A0" w:rsidRPr="00530D5B" w:rsidRDefault="00C469A0" w:rsidP="00C469A0">
                      <w:pPr>
                        <w:rPr>
                          <w:b/>
                          <w:color w:val="0070C0"/>
                          <w:sz w:val="24"/>
                          <w:szCs w:val="24"/>
                        </w:rPr>
                      </w:pPr>
                      <w:r w:rsidRPr="00530D5B">
                        <w:rPr>
                          <w:b/>
                          <w:color w:val="0070C0"/>
                          <w:sz w:val="24"/>
                          <w:szCs w:val="24"/>
                        </w:rPr>
                        <w:t>Are there any principles that need to be added? (Please write them below.)</w:t>
                      </w:r>
                    </w:p>
                  </w:txbxContent>
                </v:textbox>
                <w10:wrap type="square" anchorx="margin"/>
              </v:shape>
            </w:pict>
          </mc:Fallback>
        </mc:AlternateContent>
      </w:r>
    </w:p>
    <w:p w14:paraId="344D8105" w14:textId="77777777" w:rsidR="00720134" w:rsidRPr="00720134" w:rsidRDefault="00720134" w:rsidP="00720134">
      <w:pPr>
        <w:spacing w:after="0" w:line="276" w:lineRule="auto"/>
        <w:ind w:left="720"/>
        <w:contextualSpacing/>
        <w:rPr>
          <w:rFonts w:eastAsia="Calibri" w:cstheme="minorHAnsi"/>
          <w:color w:val="0070C0"/>
        </w:rPr>
      </w:pPr>
    </w:p>
    <w:p w14:paraId="1C5B626B" w14:textId="2CD9A06A" w:rsidR="00720134" w:rsidRPr="00720134" w:rsidRDefault="00720134" w:rsidP="00720134">
      <w:pPr>
        <w:spacing w:after="0" w:line="276" w:lineRule="auto"/>
        <w:rPr>
          <w:rFonts w:eastAsia="Calibri" w:cstheme="minorHAnsi"/>
          <w:color w:val="0070C0"/>
        </w:rPr>
      </w:pPr>
    </w:p>
    <w:p w14:paraId="74FCF120" w14:textId="6AC386FF" w:rsidR="00200A56" w:rsidRPr="00530D5B" w:rsidRDefault="00B77398" w:rsidP="004116EA">
      <w:pPr>
        <w:spacing w:after="0"/>
        <w:rPr>
          <w:rFonts w:eastAsia="Calibri" w:cstheme="minorHAnsi"/>
          <w:b/>
          <w:bCs/>
          <w:color w:val="0070C0"/>
          <w:sz w:val="24"/>
          <w:szCs w:val="24"/>
          <w:u w:val="single"/>
        </w:rPr>
      </w:pPr>
      <w:r>
        <w:rPr>
          <w:rFonts w:eastAsia="Calibri" w:cstheme="minorHAnsi"/>
          <w:b/>
          <w:bCs/>
          <w:color w:val="0070C0"/>
          <w:sz w:val="24"/>
          <w:szCs w:val="24"/>
          <w:u w:val="single"/>
        </w:rPr>
        <w:t>3</w:t>
      </w:r>
      <w:r w:rsidR="00530D5B">
        <w:rPr>
          <w:rFonts w:eastAsia="Calibri" w:cstheme="minorHAnsi"/>
          <w:b/>
          <w:bCs/>
          <w:color w:val="0070C0"/>
          <w:sz w:val="24"/>
          <w:szCs w:val="24"/>
          <w:u w:val="single"/>
        </w:rPr>
        <w:t>.</w:t>
      </w:r>
      <w:r w:rsidR="00200A56" w:rsidRPr="00530D5B">
        <w:rPr>
          <w:rFonts w:eastAsia="Calibri" w:cstheme="minorHAnsi"/>
          <w:b/>
          <w:bCs/>
          <w:color w:val="0070C0"/>
          <w:sz w:val="24"/>
          <w:szCs w:val="24"/>
          <w:u w:val="single"/>
        </w:rPr>
        <w:t xml:space="preserve"> Strategic Priorities</w:t>
      </w:r>
    </w:p>
    <w:p w14:paraId="14C07F0A" w14:textId="77777777" w:rsidR="00530D5B" w:rsidRDefault="00530D5B" w:rsidP="001957AA">
      <w:pPr>
        <w:autoSpaceDE w:val="0"/>
        <w:autoSpaceDN w:val="0"/>
        <w:adjustRightInd w:val="0"/>
        <w:spacing w:after="0" w:line="240" w:lineRule="auto"/>
        <w:rPr>
          <w:rFonts w:eastAsia="Calibri" w:cstheme="minorHAnsi"/>
          <w:b/>
          <w:color w:val="0070C0"/>
        </w:rPr>
      </w:pPr>
    </w:p>
    <w:p w14:paraId="01B63B08" w14:textId="77777777" w:rsidR="001957AA" w:rsidRPr="00B77398" w:rsidRDefault="001957AA" w:rsidP="001957AA">
      <w:pPr>
        <w:autoSpaceDE w:val="0"/>
        <w:autoSpaceDN w:val="0"/>
        <w:adjustRightInd w:val="0"/>
        <w:spacing w:after="0" w:line="240" w:lineRule="auto"/>
        <w:rPr>
          <w:rFonts w:eastAsia="Calibri" w:cstheme="minorHAnsi"/>
          <w:b/>
          <w:bCs/>
          <w:color w:val="FF2328"/>
          <w:sz w:val="24"/>
          <w:szCs w:val="24"/>
        </w:rPr>
      </w:pPr>
      <w:r w:rsidRPr="00B77398">
        <w:rPr>
          <w:rFonts w:eastAsia="Calibri" w:cstheme="minorHAnsi"/>
          <w:b/>
          <w:color w:val="0070C0"/>
          <w:sz w:val="24"/>
          <w:szCs w:val="24"/>
        </w:rPr>
        <w:t>Strategic Priority 1</w:t>
      </w:r>
    </w:p>
    <w:p w14:paraId="47035575" w14:textId="77777777" w:rsidR="001957AA" w:rsidRPr="001957AA" w:rsidRDefault="001957AA" w:rsidP="001957AA">
      <w:pPr>
        <w:autoSpaceDE w:val="0"/>
        <w:autoSpaceDN w:val="0"/>
        <w:adjustRightInd w:val="0"/>
        <w:spacing w:after="0" w:line="240" w:lineRule="auto"/>
        <w:rPr>
          <w:rFonts w:eastAsia="Calibri" w:cstheme="minorHAnsi"/>
          <w:b/>
          <w:bCs/>
          <w:color w:val="FF2328"/>
        </w:rPr>
      </w:pPr>
    </w:p>
    <w:p w14:paraId="65F24225" w14:textId="346D44F3" w:rsidR="001957AA" w:rsidRPr="00530D5B" w:rsidRDefault="001957AA" w:rsidP="001957AA">
      <w:pPr>
        <w:autoSpaceDE w:val="0"/>
        <w:autoSpaceDN w:val="0"/>
        <w:adjustRightInd w:val="0"/>
        <w:spacing w:after="0" w:line="240" w:lineRule="auto"/>
        <w:rPr>
          <w:rFonts w:eastAsia="Calibri" w:cstheme="minorHAnsi"/>
          <w:b/>
          <w:bCs/>
          <w:sz w:val="24"/>
          <w:szCs w:val="24"/>
        </w:rPr>
      </w:pPr>
      <w:r w:rsidRPr="00530D5B">
        <w:rPr>
          <w:rFonts w:eastAsia="Calibri" w:cstheme="minorHAnsi"/>
          <w:b/>
          <w:bCs/>
          <w:color w:val="000000"/>
          <w:sz w:val="24"/>
          <w:szCs w:val="24"/>
        </w:rPr>
        <w:t>To plan and deliver services for SEND with children, their parents</w:t>
      </w:r>
      <w:bookmarkStart w:id="0" w:name="_GoBack"/>
      <w:bookmarkEnd w:id="0"/>
      <w:r w:rsidRPr="00530D5B">
        <w:rPr>
          <w:rFonts w:eastAsia="Calibri" w:cstheme="minorHAnsi"/>
          <w:b/>
          <w:bCs/>
          <w:color w:val="000000"/>
          <w:sz w:val="24"/>
          <w:szCs w:val="24"/>
        </w:rPr>
        <w:t xml:space="preserve"> and young people</w:t>
      </w:r>
      <w:r w:rsidR="00530D5B" w:rsidRPr="00530D5B">
        <w:rPr>
          <w:rFonts w:eastAsia="Calibri" w:cstheme="minorHAnsi"/>
          <w:b/>
          <w:bCs/>
          <w:color w:val="000000"/>
          <w:sz w:val="24"/>
          <w:szCs w:val="24"/>
        </w:rPr>
        <w:t xml:space="preserve"> at the centre of all decision-</w:t>
      </w:r>
      <w:r w:rsidRPr="00530D5B">
        <w:rPr>
          <w:rFonts w:eastAsia="Calibri" w:cstheme="minorHAnsi"/>
          <w:b/>
          <w:bCs/>
          <w:color w:val="000000"/>
          <w:sz w:val="24"/>
          <w:szCs w:val="24"/>
        </w:rPr>
        <w:t xml:space="preserve">making processes. To build </w:t>
      </w:r>
      <w:r w:rsidRPr="00530D5B">
        <w:rPr>
          <w:rFonts w:eastAsia="Calibri" w:cstheme="minorHAnsi"/>
          <w:b/>
          <w:bCs/>
          <w:sz w:val="24"/>
          <w:szCs w:val="24"/>
        </w:rPr>
        <w:t xml:space="preserve">parents’ confidence by providing them with timely information, advice and support, and a high quality statutory assessment process which delivers to timescales. </w:t>
      </w:r>
    </w:p>
    <w:p w14:paraId="158E0620" w14:textId="048DB9FE" w:rsidR="001957AA" w:rsidRDefault="001957AA" w:rsidP="001957AA">
      <w:pPr>
        <w:autoSpaceDE w:val="0"/>
        <w:autoSpaceDN w:val="0"/>
        <w:adjustRightInd w:val="0"/>
        <w:spacing w:after="0" w:line="240" w:lineRule="auto"/>
        <w:rPr>
          <w:rFonts w:eastAsia="Calibri" w:cstheme="minorHAnsi"/>
          <w:color w:val="000000"/>
        </w:rPr>
      </w:pPr>
    </w:p>
    <w:p w14:paraId="4C24F9DF" w14:textId="7C7AAF15" w:rsidR="001957AA" w:rsidRPr="00530D5B" w:rsidRDefault="001957AA" w:rsidP="001957AA">
      <w:pPr>
        <w:autoSpaceDE w:val="0"/>
        <w:autoSpaceDN w:val="0"/>
        <w:adjustRightInd w:val="0"/>
        <w:spacing w:after="0" w:line="240" w:lineRule="auto"/>
        <w:rPr>
          <w:rFonts w:eastAsia="Calibri" w:cstheme="minorHAnsi"/>
          <w:color w:val="0070C0"/>
          <w:sz w:val="24"/>
          <w:szCs w:val="24"/>
        </w:rPr>
      </w:pPr>
      <w:r w:rsidRPr="00530D5B">
        <w:rPr>
          <w:rFonts w:eastAsia="Calibri" w:cstheme="minorHAnsi"/>
          <w:color w:val="0070C0"/>
          <w:sz w:val="24"/>
          <w:szCs w:val="24"/>
        </w:rPr>
        <w:t>This will be achieved by:-</w:t>
      </w:r>
    </w:p>
    <w:p w14:paraId="099BAEF2" w14:textId="77777777" w:rsidR="001957AA" w:rsidRPr="00530D5B" w:rsidRDefault="001957AA" w:rsidP="001957AA">
      <w:pPr>
        <w:autoSpaceDE w:val="0"/>
        <w:autoSpaceDN w:val="0"/>
        <w:adjustRightInd w:val="0"/>
        <w:spacing w:after="0" w:line="240" w:lineRule="auto"/>
        <w:rPr>
          <w:rFonts w:eastAsia="Calibri" w:cstheme="minorHAnsi"/>
          <w:color w:val="0070C0"/>
          <w:sz w:val="24"/>
          <w:szCs w:val="24"/>
        </w:rPr>
      </w:pPr>
    </w:p>
    <w:p w14:paraId="20D7D38C" w14:textId="77777777" w:rsidR="001957AA" w:rsidRPr="00530D5B" w:rsidRDefault="001957AA" w:rsidP="001957AA">
      <w:pPr>
        <w:numPr>
          <w:ilvl w:val="0"/>
          <w:numId w:val="2"/>
        </w:numPr>
        <w:autoSpaceDE w:val="0"/>
        <w:autoSpaceDN w:val="0"/>
        <w:adjustRightInd w:val="0"/>
        <w:spacing w:after="0" w:line="240" w:lineRule="auto"/>
        <w:ind w:left="284" w:hanging="284"/>
        <w:contextualSpacing/>
        <w:rPr>
          <w:rFonts w:eastAsia="Calibri" w:cstheme="minorHAnsi"/>
          <w:color w:val="0070C0"/>
          <w:sz w:val="24"/>
          <w:szCs w:val="24"/>
        </w:rPr>
      </w:pPr>
      <w:r w:rsidRPr="00530D5B">
        <w:rPr>
          <w:rFonts w:eastAsia="Calibri" w:cstheme="minorHAnsi"/>
          <w:color w:val="0070C0"/>
          <w:sz w:val="24"/>
          <w:szCs w:val="24"/>
        </w:rPr>
        <w:t>Working with parents, carers, young people, education, health and social care to ensure that there is a seamless system that is transparent and delivers person-centred solutions.</w:t>
      </w:r>
    </w:p>
    <w:p w14:paraId="12DB67C5" w14:textId="77777777" w:rsidR="001957AA" w:rsidRPr="00530D5B" w:rsidRDefault="001957AA" w:rsidP="001957AA">
      <w:pPr>
        <w:autoSpaceDE w:val="0"/>
        <w:autoSpaceDN w:val="0"/>
        <w:adjustRightInd w:val="0"/>
        <w:spacing w:after="0" w:line="240" w:lineRule="auto"/>
        <w:rPr>
          <w:rFonts w:eastAsia="Calibri" w:cstheme="minorHAnsi"/>
          <w:color w:val="0070C0"/>
          <w:sz w:val="24"/>
          <w:szCs w:val="24"/>
        </w:rPr>
      </w:pPr>
    </w:p>
    <w:p w14:paraId="0628B61B" w14:textId="77777777" w:rsidR="001957AA" w:rsidRPr="00530D5B" w:rsidRDefault="001957AA" w:rsidP="001957AA">
      <w:pPr>
        <w:numPr>
          <w:ilvl w:val="0"/>
          <w:numId w:val="2"/>
        </w:numPr>
        <w:autoSpaceDE w:val="0"/>
        <w:autoSpaceDN w:val="0"/>
        <w:adjustRightInd w:val="0"/>
        <w:spacing w:after="0" w:line="240" w:lineRule="auto"/>
        <w:ind w:left="284" w:hanging="284"/>
        <w:contextualSpacing/>
        <w:rPr>
          <w:rFonts w:eastAsia="Calibri" w:cstheme="minorHAnsi"/>
          <w:color w:val="0070C0"/>
          <w:sz w:val="24"/>
          <w:szCs w:val="24"/>
        </w:rPr>
      </w:pPr>
      <w:r w:rsidRPr="00530D5B">
        <w:rPr>
          <w:rFonts w:eastAsia="Calibri" w:cstheme="minorHAnsi"/>
          <w:color w:val="0070C0"/>
          <w:sz w:val="24"/>
          <w:szCs w:val="24"/>
        </w:rPr>
        <w:t>Embedding a culture of evaluating the impact of what we do to regularly monitor and review parent experiences of systems.</w:t>
      </w:r>
    </w:p>
    <w:p w14:paraId="62DECC80" w14:textId="77777777" w:rsidR="001957AA" w:rsidRPr="00530D5B" w:rsidRDefault="001957AA" w:rsidP="001957AA">
      <w:pPr>
        <w:autoSpaceDE w:val="0"/>
        <w:autoSpaceDN w:val="0"/>
        <w:adjustRightInd w:val="0"/>
        <w:spacing w:after="0" w:line="240" w:lineRule="auto"/>
        <w:rPr>
          <w:rFonts w:eastAsia="Calibri" w:cstheme="minorHAnsi"/>
          <w:color w:val="0070C0"/>
          <w:sz w:val="24"/>
          <w:szCs w:val="24"/>
        </w:rPr>
      </w:pPr>
    </w:p>
    <w:p w14:paraId="1858282A" w14:textId="77777777" w:rsidR="001957AA" w:rsidRPr="00530D5B" w:rsidRDefault="001957AA" w:rsidP="001957AA">
      <w:pPr>
        <w:numPr>
          <w:ilvl w:val="0"/>
          <w:numId w:val="2"/>
        </w:numPr>
        <w:autoSpaceDE w:val="0"/>
        <w:autoSpaceDN w:val="0"/>
        <w:adjustRightInd w:val="0"/>
        <w:spacing w:after="181" w:line="276" w:lineRule="auto"/>
        <w:ind w:left="284" w:hanging="284"/>
        <w:contextualSpacing/>
        <w:rPr>
          <w:rFonts w:eastAsia="Calibri" w:cstheme="minorHAnsi"/>
          <w:color w:val="0070C0"/>
          <w:sz w:val="24"/>
          <w:szCs w:val="24"/>
        </w:rPr>
      </w:pPr>
      <w:r w:rsidRPr="00530D5B">
        <w:rPr>
          <w:rFonts w:eastAsia="Calibri" w:cstheme="minorHAnsi"/>
          <w:color w:val="0070C0"/>
          <w:sz w:val="24"/>
          <w:szCs w:val="24"/>
        </w:rPr>
        <w:t>Working closely on a twice monthly basis with Parent Carer Participation Wirral Forum to ensure that they are involved in co-production of policies and procedures.</w:t>
      </w:r>
    </w:p>
    <w:p w14:paraId="090988AF" w14:textId="77777777" w:rsidR="001957AA" w:rsidRPr="00530D5B" w:rsidRDefault="001957AA" w:rsidP="001957AA">
      <w:pPr>
        <w:spacing w:after="0" w:line="276" w:lineRule="auto"/>
        <w:ind w:left="153"/>
        <w:contextualSpacing/>
        <w:rPr>
          <w:rFonts w:eastAsia="Calibri" w:cstheme="minorHAnsi"/>
          <w:color w:val="0070C0"/>
          <w:sz w:val="24"/>
          <w:szCs w:val="24"/>
        </w:rPr>
      </w:pPr>
    </w:p>
    <w:p w14:paraId="4DCD689B" w14:textId="77777777" w:rsidR="001957AA" w:rsidRPr="00530D5B" w:rsidRDefault="001957AA" w:rsidP="001957AA">
      <w:pPr>
        <w:numPr>
          <w:ilvl w:val="0"/>
          <w:numId w:val="2"/>
        </w:numPr>
        <w:autoSpaceDE w:val="0"/>
        <w:autoSpaceDN w:val="0"/>
        <w:adjustRightInd w:val="0"/>
        <w:spacing w:after="181" w:line="276" w:lineRule="auto"/>
        <w:ind w:left="284" w:hanging="284"/>
        <w:contextualSpacing/>
        <w:rPr>
          <w:rFonts w:eastAsia="Calibri" w:cstheme="minorHAnsi"/>
          <w:color w:val="0070C0"/>
          <w:sz w:val="24"/>
          <w:szCs w:val="24"/>
        </w:rPr>
      </w:pPr>
      <w:r w:rsidRPr="00530D5B">
        <w:rPr>
          <w:rFonts w:eastAsia="Calibri" w:cstheme="minorHAnsi"/>
          <w:color w:val="0070C0"/>
          <w:sz w:val="24"/>
          <w:szCs w:val="24"/>
        </w:rPr>
        <w:t xml:space="preserve">Focusing on integrating education, health and care in assessment planning, delivery and review. An information sharing system/portal will be installed. This will enable effective </w:t>
      </w:r>
      <w:r w:rsidRPr="00530D5B">
        <w:rPr>
          <w:rFonts w:eastAsia="Calibri" w:cstheme="minorHAnsi"/>
          <w:color w:val="0070C0"/>
          <w:sz w:val="24"/>
          <w:szCs w:val="24"/>
        </w:rPr>
        <w:lastRenderedPageBreak/>
        <w:t xml:space="preserve">multi-agency working across education, health and social care. It will also support the transition across phases of education and between children’s and adult’s health and care services. </w:t>
      </w:r>
    </w:p>
    <w:p w14:paraId="5C32E3A4" w14:textId="77777777" w:rsidR="001957AA" w:rsidRPr="00530D5B" w:rsidRDefault="001957AA" w:rsidP="001957AA">
      <w:pPr>
        <w:spacing w:after="0" w:line="276" w:lineRule="auto"/>
        <w:ind w:left="153"/>
        <w:contextualSpacing/>
        <w:rPr>
          <w:rFonts w:eastAsia="Calibri" w:cstheme="minorHAnsi"/>
          <w:color w:val="0070C0"/>
          <w:sz w:val="24"/>
          <w:szCs w:val="24"/>
        </w:rPr>
      </w:pPr>
    </w:p>
    <w:p w14:paraId="2753E28C" w14:textId="77777777" w:rsidR="001957AA" w:rsidRPr="00530D5B" w:rsidRDefault="001957AA" w:rsidP="001957AA">
      <w:pPr>
        <w:numPr>
          <w:ilvl w:val="0"/>
          <w:numId w:val="2"/>
        </w:numPr>
        <w:autoSpaceDE w:val="0"/>
        <w:autoSpaceDN w:val="0"/>
        <w:adjustRightInd w:val="0"/>
        <w:spacing w:after="181" w:line="276" w:lineRule="auto"/>
        <w:ind w:left="284" w:hanging="284"/>
        <w:contextualSpacing/>
        <w:rPr>
          <w:rFonts w:eastAsia="Calibri" w:cstheme="minorHAnsi"/>
          <w:color w:val="0070C0"/>
          <w:sz w:val="24"/>
          <w:szCs w:val="24"/>
        </w:rPr>
      </w:pPr>
      <w:r w:rsidRPr="00530D5B">
        <w:rPr>
          <w:rFonts w:eastAsia="Calibri" w:cstheme="minorHAnsi"/>
          <w:color w:val="0070C0"/>
          <w:sz w:val="24"/>
          <w:szCs w:val="24"/>
        </w:rPr>
        <w:t xml:space="preserve">Developing effective data and information systems to ensure that the statutory requirements of the Children and Families Act are met. The data systems will support the tracking of the Education, Health and Care assessment and planning process, the monitoring of the impact of SEND provision and the deployment of resources. </w:t>
      </w:r>
    </w:p>
    <w:p w14:paraId="5826D1C6" w14:textId="77777777" w:rsidR="001957AA" w:rsidRPr="00530D5B" w:rsidRDefault="001957AA" w:rsidP="001957AA">
      <w:pPr>
        <w:spacing w:after="0" w:line="276" w:lineRule="auto"/>
        <w:ind w:left="153"/>
        <w:contextualSpacing/>
        <w:rPr>
          <w:rFonts w:eastAsia="Calibri" w:cstheme="minorHAnsi"/>
          <w:color w:val="000000"/>
          <w:sz w:val="24"/>
          <w:szCs w:val="24"/>
        </w:rPr>
      </w:pPr>
    </w:p>
    <w:p w14:paraId="644A8C9E" w14:textId="77777777" w:rsidR="001957AA" w:rsidRPr="00530D5B" w:rsidRDefault="001957AA" w:rsidP="001957AA">
      <w:pPr>
        <w:numPr>
          <w:ilvl w:val="0"/>
          <w:numId w:val="2"/>
        </w:numPr>
        <w:autoSpaceDE w:val="0"/>
        <w:autoSpaceDN w:val="0"/>
        <w:adjustRightInd w:val="0"/>
        <w:spacing w:after="181" w:line="276" w:lineRule="auto"/>
        <w:ind w:left="284" w:hanging="284"/>
        <w:contextualSpacing/>
        <w:rPr>
          <w:rFonts w:eastAsia="Calibri" w:cstheme="minorHAnsi"/>
          <w:color w:val="0070C0"/>
          <w:sz w:val="24"/>
          <w:szCs w:val="24"/>
        </w:rPr>
      </w:pPr>
      <w:r w:rsidRPr="00530D5B">
        <w:rPr>
          <w:rFonts w:eastAsia="Calibri" w:cstheme="minorHAnsi"/>
          <w:color w:val="0070C0"/>
          <w:sz w:val="24"/>
          <w:szCs w:val="24"/>
        </w:rPr>
        <w:t>Supporting parents who wish to have a personal budget, allowing them to extend their choice and control over the education, health and social care services they receive.</w:t>
      </w:r>
    </w:p>
    <w:p w14:paraId="1B0174A0" w14:textId="77777777" w:rsidR="001957AA" w:rsidRPr="00530D5B" w:rsidRDefault="001957AA" w:rsidP="001957AA">
      <w:pPr>
        <w:spacing w:after="0" w:line="276" w:lineRule="auto"/>
        <w:ind w:left="153"/>
        <w:contextualSpacing/>
        <w:rPr>
          <w:rFonts w:eastAsia="Calibri" w:cstheme="minorHAnsi"/>
          <w:color w:val="0070C0"/>
          <w:sz w:val="24"/>
          <w:szCs w:val="24"/>
        </w:rPr>
      </w:pPr>
    </w:p>
    <w:p w14:paraId="21E3CED5" w14:textId="5BE1F8DD" w:rsidR="001957AA" w:rsidRDefault="001957AA" w:rsidP="001957AA">
      <w:pPr>
        <w:numPr>
          <w:ilvl w:val="0"/>
          <w:numId w:val="2"/>
        </w:numPr>
        <w:autoSpaceDE w:val="0"/>
        <w:autoSpaceDN w:val="0"/>
        <w:adjustRightInd w:val="0"/>
        <w:spacing w:after="181" w:line="276" w:lineRule="auto"/>
        <w:ind w:left="284" w:hanging="284"/>
        <w:contextualSpacing/>
        <w:rPr>
          <w:rFonts w:eastAsia="Calibri" w:cstheme="minorHAnsi"/>
          <w:color w:val="0070C0"/>
        </w:rPr>
      </w:pPr>
      <w:r w:rsidRPr="00530D5B">
        <w:rPr>
          <w:rFonts w:eastAsia="Calibri" w:cstheme="minorHAnsi"/>
          <w:color w:val="0070C0"/>
          <w:sz w:val="24"/>
          <w:szCs w:val="24"/>
        </w:rPr>
        <w:t>Continuing to str</w:t>
      </w:r>
      <w:r w:rsidR="00530D5B">
        <w:rPr>
          <w:rFonts w:eastAsia="Calibri" w:cstheme="minorHAnsi"/>
          <w:color w:val="0070C0"/>
          <w:sz w:val="24"/>
          <w:szCs w:val="24"/>
        </w:rPr>
        <w:t xml:space="preserve">engthen and promote Wirral’s </w:t>
      </w:r>
      <w:r w:rsidRPr="00530D5B">
        <w:rPr>
          <w:rFonts w:eastAsia="Calibri" w:cstheme="minorHAnsi"/>
          <w:color w:val="0070C0"/>
          <w:sz w:val="24"/>
          <w:szCs w:val="24"/>
        </w:rPr>
        <w:t>on-line information through the Local Offer in</w:t>
      </w:r>
      <w:r w:rsidRPr="00B5296A">
        <w:rPr>
          <w:rFonts w:eastAsia="Calibri" w:cstheme="minorHAnsi"/>
          <w:color w:val="0070C0"/>
        </w:rPr>
        <w:t xml:space="preserve"> </w:t>
      </w:r>
      <w:r w:rsidRPr="00530D5B">
        <w:rPr>
          <w:rFonts w:eastAsia="Calibri" w:cstheme="minorHAnsi"/>
          <w:color w:val="0070C0"/>
          <w:sz w:val="24"/>
          <w:szCs w:val="24"/>
        </w:rPr>
        <w:t>partnership wit</w:t>
      </w:r>
      <w:r w:rsidR="00530D5B">
        <w:rPr>
          <w:rFonts w:eastAsia="Calibri" w:cstheme="minorHAnsi"/>
          <w:color w:val="0070C0"/>
          <w:sz w:val="24"/>
          <w:szCs w:val="24"/>
        </w:rPr>
        <w:t xml:space="preserve">h health partners, children, </w:t>
      </w:r>
      <w:r w:rsidRPr="00530D5B">
        <w:rPr>
          <w:rFonts w:eastAsia="Calibri" w:cstheme="minorHAnsi"/>
          <w:color w:val="0070C0"/>
          <w:sz w:val="24"/>
          <w:szCs w:val="24"/>
        </w:rPr>
        <w:t>young people with SEND and their</w:t>
      </w:r>
      <w:r w:rsidRPr="00B5296A">
        <w:rPr>
          <w:rFonts w:eastAsia="Calibri" w:cstheme="minorHAnsi"/>
          <w:color w:val="0070C0"/>
        </w:rPr>
        <w:t xml:space="preserve"> </w:t>
      </w:r>
      <w:r w:rsidRPr="00530D5B">
        <w:rPr>
          <w:rFonts w:eastAsia="Calibri" w:cstheme="minorHAnsi"/>
          <w:color w:val="0070C0"/>
          <w:sz w:val="24"/>
          <w:szCs w:val="24"/>
        </w:rPr>
        <w:t>parents.</w:t>
      </w:r>
      <w:r w:rsidRPr="00B5296A">
        <w:rPr>
          <w:rFonts w:eastAsia="Calibri" w:cstheme="minorHAnsi"/>
          <w:color w:val="0070C0"/>
        </w:rPr>
        <w:t xml:space="preserve"> </w:t>
      </w:r>
    </w:p>
    <w:p w14:paraId="01F156E1" w14:textId="77777777" w:rsidR="00530D5B" w:rsidRDefault="00530D5B" w:rsidP="00530D5B">
      <w:pPr>
        <w:pStyle w:val="ListParagraph"/>
        <w:rPr>
          <w:rFonts w:cstheme="minorHAnsi"/>
          <w:color w:val="0070C0"/>
        </w:rPr>
      </w:pPr>
    </w:p>
    <w:p w14:paraId="5B811437" w14:textId="127B343D" w:rsidR="00530D5B" w:rsidRDefault="00530D5B" w:rsidP="00530D5B">
      <w:pPr>
        <w:autoSpaceDE w:val="0"/>
        <w:autoSpaceDN w:val="0"/>
        <w:adjustRightInd w:val="0"/>
        <w:spacing w:after="181" w:line="276" w:lineRule="auto"/>
        <w:ind w:left="284"/>
        <w:contextualSpacing/>
        <w:rPr>
          <w:rFonts w:eastAsia="Calibri" w:cstheme="minorHAnsi"/>
          <w:color w:val="0070C0"/>
        </w:rPr>
      </w:pPr>
      <w:r>
        <w:rPr>
          <w:rFonts w:eastAsia="Calibri" w:cstheme="minorHAnsi"/>
          <w:noProof/>
          <w:color w:val="0070C0"/>
          <w:lang w:eastAsia="en-GB"/>
        </w:rPr>
        <mc:AlternateContent>
          <mc:Choice Requires="wps">
            <w:drawing>
              <wp:anchor distT="0" distB="0" distL="114300" distR="114300" simplePos="0" relativeHeight="251679744" behindDoc="0" locked="0" layoutInCell="1" allowOverlap="1" wp14:anchorId="1B8FBF9D" wp14:editId="04DB0029">
                <wp:simplePos x="0" y="0"/>
                <wp:positionH relativeFrom="column">
                  <wp:posOffset>-22860</wp:posOffset>
                </wp:positionH>
                <wp:positionV relativeFrom="paragraph">
                  <wp:posOffset>15875</wp:posOffset>
                </wp:positionV>
                <wp:extent cx="5852160" cy="27813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5852160"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99368" w14:textId="77777777" w:rsidR="00530D5B" w:rsidRPr="00530D5B" w:rsidRDefault="00530D5B" w:rsidP="00530D5B">
                            <w:pPr>
                              <w:rPr>
                                <w:b/>
                                <w:color w:val="0070C0"/>
                                <w:sz w:val="24"/>
                                <w:szCs w:val="24"/>
                              </w:rPr>
                            </w:pPr>
                            <w:r w:rsidRPr="00530D5B">
                              <w:rPr>
                                <w:b/>
                                <w:color w:val="0070C0"/>
                                <w:sz w:val="24"/>
                                <w:szCs w:val="24"/>
                              </w:rPr>
                              <w:t>Pl</w:t>
                            </w:r>
                            <w:bookmarkStart w:id="1" w:name="_Hlk512787914"/>
                            <w:r w:rsidRPr="00530D5B">
                              <w:rPr>
                                <w:b/>
                                <w:color w:val="0070C0"/>
                                <w:sz w:val="24"/>
                                <w:szCs w:val="24"/>
                              </w:rPr>
                              <w:t>ease comment:  Do you agree with the priority?</w:t>
                            </w:r>
                          </w:p>
                          <w:p w14:paraId="66B8E60E" w14:textId="77777777" w:rsidR="00530D5B" w:rsidRPr="00530D5B" w:rsidRDefault="00530D5B" w:rsidP="00530D5B">
                            <w:pPr>
                              <w:rPr>
                                <w:color w:val="0070C0"/>
                                <w:sz w:val="24"/>
                                <w:szCs w:val="24"/>
                              </w:rPr>
                            </w:pPr>
                          </w:p>
                          <w:p w14:paraId="5E5E88CA" w14:textId="77777777" w:rsidR="00530D5B" w:rsidRDefault="00530D5B" w:rsidP="00530D5B">
                            <w:pPr>
                              <w:rPr>
                                <w:color w:val="0070C0"/>
                                <w:sz w:val="24"/>
                                <w:szCs w:val="24"/>
                              </w:rPr>
                            </w:pPr>
                          </w:p>
                          <w:p w14:paraId="5D4BFDB3" w14:textId="77777777" w:rsidR="00530D5B" w:rsidRDefault="00530D5B" w:rsidP="00530D5B">
                            <w:pPr>
                              <w:rPr>
                                <w:color w:val="0070C0"/>
                                <w:sz w:val="24"/>
                                <w:szCs w:val="24"/>
                              </w:rPr>
                            </w:pPr>
                          </w:p>
                          <w:p w14:paraId="01DB0623" w14:textId="77777777" w:rsidR="00530D5B" w:rsidRPr="00530D5B" w:rsidRDefault="00530D5B" w:rsidP="00530D5B">
                            <w:pPr>
                              <w:rPr>
                                <w:color w:val="0070C0"/>
                                <w:sz w:val="24"/>
                                <w:szCs w:val="24"/>
                              </w:rPr>
                            </w:pPr>
                          </w:p>
                          <w:p w14:paraId="6BB2A830" w14:textId="77777777" w:rsidR="00530D5B" w:rsidRDefault="00530D5B" w:rsidP="00530D5B">
                            <w:pPr>
                              <w:rPr>
                                <w:b/>
                                <w:color w:val="0070C0"/>
                                <w:sz w:val="24"/>
                                <w:szCs w:val="24"/>
                              </w:rPr>
                            </w:pPr>
                            <w:r w:rsidRPr="00530D5B">
                              <w:rPr>
                                <w:b/>
                                <w:color w:val="0070C0"/>
                                <w:sz w:val="24"/>
                                <w:szCs w:val="24"/>
                              </w:rPr>
                              <w:t>Please give your views on the actions underneath the priority.</w:t>
                            </w:r>
                          </w:p>
                          <w:p w14:paraId="0FB30F8C" w14:textId="77777777" w:rsidR="00530D5B" w:rsidRDefault="00530D5B" w:rsidP="00530D5B">
                            <w:pPr>
                              <w:rPr>
                                <w:b/>
                                <w:color w:val="0070C0"/>
                                <w:sz w:val="24"/>
                                <w:szCs w:val="24"/>
                              </w:rPr>
                            </w:pPr>
                          </w:p>
                          <w:p w14:paraId="4A8725CF" w14:textId="77777777" w:rsidR="00530D5B" w:rsidRDefault="00530D5B" w:rsidP="00530D5B">
                            <w:pPr>
                              <w:rPr>
                                <w:b/>
                                <w:color w:val="0070C0"/>
                                <w:sz w:val="24"/>
                                <w:szCs w:val="24"/>
                              </w:rPr>
                            </w:pPr>
                          </w:p>
                          <w:p w14:paraId="3DC25FC7" w14:textId="77777777" w:rsidR="00530D5B" w:rsidRDefault="00530D5B" w:rsidP="00530D5B">
                            <w:pPr>
                              <w:rPr>
                                <w:b/>
                                <w:color w:val="0070C0"/>
                                <w:sz w:val="24"/>
                                <w:szCs w:val="24"/>
                              </w:rPr>
                            </w:pPr>
                          </w:p>
                          <w:p w14:paraId="64E11D26" w14:textId="77777777" w:rsidR="00530D5B" w:rsidRDefault="00530D5B" w:rsidP="00530D5B">
                            <w:pPr>
                              <w:rPr>
                                <w:b/>
                                <w:color w:val="0070C0"/>
                                <w:sz w:val="24"/>
                                <w:szCs w:val="24"/>
                              </w:rPr>
                            </w:pPr>
                          </w:p>
                          <w:p w14:paraId="47509EDC" w14:textId="77777777" w:rsidR="00530D5B" w:rsidRDefault="00530D5B" w:rsidP="00530D5B">
                            <w:pPr>
                              <w:rPr>
                                <w:b/>
                                <w:color w:val="0070C0"/>
                                <w:sz w:val="24"/>
                                <w:szCs w:val="24"/>
                              </w:rPr>
                            </w:pPr>
                          </w:p>
                          <w:p w14:paraId="6899EB47" w14:textId="77777777" w:rsidR="00530D5B" w:rsidRDefault="00530D5B" w:rsidP="00530D5B">
                            <w:pPr>
                              <w:rPr>
                                <w:b/>
                                <w:color w:val="0070C0"/>
                                <w:sz w:val="24"/>
                                <w:szCs w:val="24"/>
                              </w:rPr>
                            </w:pPr>
                          </w:p>
                          <w:p w14:paraId="7AEB27CC" w14:textId="77777777" w:rsidR="00530D5B" w:rsidRDefault="00530D5B" w:rsidP="00530D5B">
                            <w:pPr>
                              <w:rPr>
                                <w:b/>
                                <w:color w:val="0070C0"/>
                                <w:sz w:val="24"/>
                                <w:szCs w:val="24"/>
                              </w:rPr>
                            </w:pPr>
                          </w:p>
                          <w:p w14:paraId="0A3EF4C3" w14:textId="77777777" w:rsidR="00530D5B" w:rsidRPr="00530D5B" w:rsidRDefault="00530D5B" w:rsidP="00530D5B">
                            <w:pPr>
                              <w:rPr>
                                <w:b/>
                                <w:color w:val="0070C0"/>
                                <w:sz w:val="24"/>
                                <w:szCs w:val="24"/>
                              </w:rPr>
                            </w:pPr>
                          </w:p>
                          <w:bookmarkEnd w:id="1"/>
                          <w:p w14:paraId="1CD99B5C" w14:textId="77777777" w:rsidR="00530D5B" w:rsidRDefault="00530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8pt;margin-top:1.25pt;width:460.8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" fillcolor="white [3201]" strokeweight=".5pt">
                <v:textbox>
                  <w:txbxContent>
                    <w:p w14:paraId="68999368" w14:textId="77777777" w:rsidR="00530D5B" w:rsidRPr="00530D5B" w:rsidRDefault="00530D5B" w:rsidP="00530D5B">
                      <w:pPr>
                        <w:rPr>
                          <w:b/>
                          <w:color w:val="0070C0"/>
                          <w:sz w:val="24"/>
                          <w:szCs w:val="24"/>
                        </w:rPr>
                      </w:pPr>
                      <w:r w:rsidRPr="00530D5B">
                        <w:rPr>
                          <w:b/>
                          <w:color w:val="0070C0"/>
                          <w:sz w:val="24"/>
                          <w:szCs w:val="24"/>
                        </w:rPr>
                        <w:t>Pl</w:t>
                      </w:r>
                      <w:bookmarkStart w:id="1" w:name="_Hlk512787914"/>
                      <w:r w:rsidRPr="00530D5B">
                        <w:rPr>
                          <w:b/>
                          <w:color w:val="0070C0"/>
                          <w:sz w:val="24"/>
                          <w:szCs w:val="24"/>
                        </w:rPr>
                        <w:t>ease comment:  Do you agree with the priority?</w:t>
                      </w:r>
                    </w:p>
                    <w:p w14:paraId="66B8E60E" w14:textId="77777777" w:rsidR="00530D5B" w:rsidRPr="00530D5B" w:rsidRDefault="00530D5B" w:rsidP="00530D5B">
                      <w:pPr>
                        <w:rPr>
                          <w:color w:val="0070C0"/>
                          <w:sz w:val="24"/>
                          <w:szCs w:val="24"/>
                        </w:rPr>
                      </w:pPr>
                    </w:p>
                    <w:p w14:paraId="5E5E88CA" w14:textId="77777777" w:rsidR="00530D5B" w:rsidRDefault="00530D5B" w:rsidP="00530D5B">
                      <w:pPr>
                        <w:rPr>
                          <w:color w:val="0070C0"/>
                          <w:sz w:val="24"/>
                          <w:szCs w:val="24"/>
                        </w:rPr>
                      </w:pPr>
                    </w:p>
                    <w:p w14:paraId="5D4BFDB3" w14:textId="77777777" w:rsidR="00530D5B" w:rsidRDefault="00530D5B" w:rsidP="00530D5B">
                      <w:pPr>
                        <w:rPr>
                          <w:color w:val="0070C0"/>
                          <w:sz w:val="24"/>
                          <w:szCs w:val="24"/>
                        </w:rPr>
                      </w:pPr>
                    </w:p>
                    <w:p w14:paraId="01DB0623" w14:textId="77777777" w:rsidR="00530D5B" w:rsidRPr="00530D5B" w:rsidRDefault="00530D5B" w:rsidP="00530D5B">
                      <w:pPr>
                        <w:rPr>
                          <w:color w:val="0070C0"/>
                          <w:sz w:val="24"/>
                          <w:szCs w:val="24"/>
                        </w:rPr>
                      </w:pPr>
                    </w:p>
                    <w:p w14:paraId="6BB2A830" w14:textId="77777777" w:rsidR="00530D5B" w:rsidRDefault="00530D5B" w:rsidP="00530D5B">
                      <w:pPr>
                        <w:rPr>
                          <w:b/>
                          <w:color w:val="0070C0"/>
                          <w:sz w:val="24"/>
                          <w:szCs w:val="24"/>
                        </w:rPr>
                      </w:pPr>
                      <w:r w:rsidRPr="00530D5B">
                        <w:rPr>
                          <w:b/>
                          <w:color w:val="0070C0"/>
                          <w:sz w:val="24"/>
                          <w:szCs w:val="24"/>
                        </w:rPr>
                        <w:t>Please give your views on the actions underneath the priority.</w:t>
                      </w:r>
                    </w:p>
                    <w:p w14:paraId="0FB30F8C" w14:textId="77777777" w:rsidR="00530D5B" w:rsidRDefault="00530D5B" w:rsidP="00530D5B">
                      <w:pPr>
                        <w:rPr>
                          <w:b/>
                          <w:color w:val="0070C0"/>
                          <w:sz w:val="24"/>
                          <w:szCs w:val="24"/>
                        </w:rPr>
                      </w:pPr>
                    </w:p>
                    <w:p w14:paraId="4A8725CF" w14:textId="77777777" w:rsidR="00530D5B" w:rsidRDefault="00530D5B" w:rsidP="00530D5B">
                      <w:pPr>
                        <w:rPr>
                          <w:b/>
                          <w:color w:val="0070C0"/>
                          <w:sz w:val="24"/>
                          <w:szCs w:val="24"/>
                        </w:rPr>
                      </w:pPr>
                    </w:p>
                    <w:p w14:paraId="3DC25FC7" w14:textId="77777777" w:rsidR="00530D5B" w:rsidRDefault="00530D5B" w:rsidP="00530D5B">
                      <w:pPr>
                        <w:rPr>
                          <w:b/>
                          <w:color w:val="0070C0"/>
                          <w:sz w:val="24"/>
                          <w:szCs w:val="24"/>
                        </w:rPr>
                      </w:pPr>
                    </w:p>
                    <w:p w14:paraId="64E11D26" w14:textId="77777777" w:rsidR="00530D5B" w:rsidRDefault="00530D5B" w:rsidP="00530D5B">
                      <w:pPr>
                        <w:rPr>
                          <w:b/>
                          <w:color w:val="0070C0"/>
                          <w:sz w:val="24"/>
                          <w:szCs w:val="24"/>
                        </w:rPr>
                      </w:pPr>
                    </w:p>
                    <w:p w14:paraId="47509EDC" w14:textId="77777777" w:rsidR="00530D5B" w:rsidRDefault="00530D5B" w:rsidP="00530D5B">
                      <w:pPr>
                        <w:rPr>
                          <w:b/>
                          <w:color w:val="0070C0"/>
                          <w:sz w:val="24"/>
                          <w:szCs w:val="24"/>
                        </w:rPr>
                      </w:pPr>
                    </w:p>
                    <w:p w14:paraId="6899EB47" w14:textId="77777777" w:rsidR="00530D5B" w:rsidRDefault="00530D5B" w:rsidP="00530D5B">
                      <w:pPr>
                        <w:rPr>
                          <w:b/>
                          <w:color w:val="0070C0"/>
                          <w:sz w:val="24"/>
                          <w:szCs w:val="24"/>
                        </w:rPr>
                      </w:pPr>
                    </w:p>
                    <w:p w14:paraId="7AEB27CC" w14:textId="77777777" w:rsidR="00530D5B" w:rsidRDefault="00530D5B" w:rsidP="00530D5B">
                      <w:pPr>
                        <w:rPr>
                          <w:b/>
                          <w:color w:val="0070C0"/>
                          <w:sz w:val="24"/>
                          <w:szCs w:val="24"/>
                        </w:rPr>
                      </w:pPr>
                    </w:p>
                    <w:p w14:paraId="0A3EF4C3" w14:textId="77777777" w:rsidR="00530D5B" w:rsidRPr="00530D5B" w:rsidRDefault="00530D5B" w:rsidP="00530D5B">
                      <w:pPr>
                        <w:rPr>
                          <w:b/>
                          <w:color w:val="0070C0"/>
                          <w:sz w:val="24"/>
                          <w:szCs w:val="24"/>
                        </w:rPr>
                      </w:pPr>
                    </w:p>
                    <w:bookmarkEnd w:id="1"/>
                    <w:p w14:paraId="1CD99B5C" w14:textId="77777777" w:rsidR="00530D5B" w:rsidRDefault="00530D5B"/>
                  </w:txbxContent>
                </v:textbox>
              </v:shape>
            </w:pict>
          </mc:Fallback>
        </mc:AlternateContent>
      </w:r>
    </w:p>
    <w:p w14:paraId="229EA180" w14:textId="77777777" w:rsidR="00530D5B" w:rsidRDefault="00530D5B" w:rsidP="00530D5B">
      <w:pPr>
        <w:autoSpaceDE w:val="0"/>
        <w:autoSpaceDN w:val="0"/>
        <w:adjustRightInd w:val="0"/>
        <w:spacing w:after="181" w:line="276" w:lineRule="auto"/>
        <w:ind w:left="284"/>
        <w:contextualSpacing/>
        <w:rPr>
          <w:rFonts w:eastAsia="Calibri" w:cstheme="minorHAnsi"/>
          <w:color w:val="0070C0"/>
        </w:rPr>
      </w:pPr>
    </w:p>
    <w:p w14:paraId="3AA661FA" w14:textId="77777777" w:rsidR="00530D5B" w:rsidRDefault="00530D5B" w:rsidP="00530D5B">
      <w:pPr>
        <w:autoSpaceDE w:val="0"/>
        <w:autoSpaceDN w:val="0"/>
        <w:adjustRightInd w:val="0"/>
        <w:spacing w:after="181" w:line="276" w:lineRule="auto"/>
        <w:ind w:left="284"/>
        <w:contextualSpacing/>
        <w:rPr>
          <w:rFonts w:eastAsia="Calibri" w:cstheme="minorHAnsi"/>
          <w:color w:val="0070C0"/>
        </w:rPr>
      </w:pPr>
    </w:p>
    <w:p w14:paraId="1C098053" w14:textId="77777777" w:rsidR="00530D5B" w:rsidRDefault="00530D5B" w:rsidP="00530D5B">
      <w:pPr>
        <w:autoSpaceDE w:val="0"/>
        <w:autoSpaceDN w:val="0"/>
        <w:adjustRightInd w:val="0"/>
        <w:spacing w:after="181" w:line="276" w:lineRule="auto"/>
        <w:ind w:left="284"/>
        <w:contextualSpacing/>
        <w:rPr>
          <w:rFonts w:eastAsia="Calibri" w:cstheme="minorHAnsi"/>
          <w:color w:val="0070C0"/>
        </w:rPr>
      </w:pPr>
    </w:p>
    <w:p w14:paraId="338CB516" w14:textId="77777777" w:rsidR="00530D5B" w:rsidRDefault="00530D5B" w:rsidP="00530D5B">
      <w:pPr>
        <w:autoSpaceDE w:val="0"/>
        <w:autoSpaceDN w:val="0"/>
        <w:adjustRightInd w:val="0"/>
        <w:spacing w:after="181" w:line="276" w:lineRule="auto"/>
        <w:ind w:left="284"/>
        <w:contextualSpacing/>
        <w:rPr>
          <w:rFonts w:eastAsia="Calibri" w:cstheme="minorHAnsi"/>
          <w:color w:val="0070C0"/>
        </w:rPr>
      </w:pPr>
    </w:p>
    <w:p w14:paraId="380BEB07" w14:textId="77777777" w:rsidR="00530D5B" w:rsidRPr="00B5296A" w:rsidRDefault="00530D5B" w:rsidP="00530D5B">
      <w:pPr>
        <w:autoSpaceDE w:val="0"/>
        <w:autoSpaceDN w:val="0"/>
        <w:adjustRightInd w:val="0"/>
        <w:spacing w:after="181" w:line="276" w:lineRule="auto"/>
        <w:ind w:left="284"/>
        <w:contextualSpacing/>
        <w:rPr>
          <w:rFonts w:eastAsia="Calibri" w:cstheme="minorHAnsi"/>
          <w:color w:val="0070C0"/>
        </w:rPr>
      </w:pPr>
    </w:p>
    <w:p w14:paraId="6F2E9EF6" w14:textId="2B115D69" w:rsidR="004116EA" w:rsidRPr="00530D5B" w:rsidRDefault="004116EA" w:rsidP="00530D5B">
      <w:pPr>
        <w:spacing w:after="0"/>
        <w:rPr>
          <w:rFonts w:eastAsia="Calibri" w:cstheme="minorHAnsi"/>
          <w:b/>
          <w:bCs/>
          <w:color w:val="0070C0"/>
          <w:sz w:val="24"/>
          <w:szCs w:val="24"/>
        </w:rPr>
      </w:pPr>
    </w:p>
    <w:p w14:paraId="636815CC"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2B191433"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7C28B374"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40795B8E"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0ABA3E84"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25FCFEF5"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44C5E0C2"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764C4FAF"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3567177F"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2D521D7F" w14:textId="77777777" w:rsidR="00530D5B" w:rsidRDefault="00530D5B" w:rsidP="001957AA">
      <w:pPr>
        <w:autoSpaceDE w:val="0"/>
        <w:autoSpaceDN w:val="0"/>
        <w:adjustRightInd w:val="0"/>
        <w:spacing w:after="0" w:line="240" w:lineRule="auto"/>
        <w:ind w:left="567" w:hanging="567"/>
        <w:rPr>
          <w:rFonts w:ascii="Calibri" w:eastAsia="Calibri" w:hAnsi="Calibri" w:cs="Calibri"/>
          <w:b/>
          <w:color w:val="0070C0"/>
        </w:rPr>
      </w:pPr>
    </w:p>
    <w:p w14:paraId="0877A72A" w14:textId="77777777" w:rsidR="001957AA" w:rsidRPr="00B77398" w:rsidRDefault="001957AA" w:rsidP="001957AA">
      <w:pPr>
        <w:autoSpaceDE w:val="0"/>
        <w:autoSpaceDN w:val="0"/>
        <w:adjustRightInd w:val="0"/>
        <w:spacing w:after="0" w:line="240" w:lineRule="auto"/>
        <w:ind w:left="567" w:hanging="567"/>
        <w:rPr>
          <w:rFonts w:ascii="Calibri" w:eastAsia="Calibri" w:hAnsi="Calibri" w:cs="Calibri"/>
          <w:b/>
          <w:bCs/>
          <w:color w:val="FF2328"/>
          <w:sz w:val="24"/>
          <w:szCs w:val="24"/>
        </w:rPr>
      </w:pPr>
      <w:r w:rsidRPr="00B77398">
        <w:rPr>
          <w:rFonts w:ascii="Calibri" w:eastAsia="Calibri" w:hAnsi="Calibri" w:cs="Calibri"/>
          <w:b/>
          <w:color w:val="0070C0"/>
          <w:sz w:val="24"/>
          <w:szCs w:val="24"/>
        </w:rPr>
        <w:t>Strategic Priority 2</w:t>
      </w:r>
    </w:p>
    <w:p w14:paraId="7154BAD1" w14:textId="77777777" w:rsidR="001957AA" w:rsidRPr="001957AA" w:rsidRDefault="001957AA" w:rsidP="001957AA">
      <w:pPr>
        <w:autoSpaceDE w:val="0"/>
        <w:autoSpaceDN w:val="0"/>
        <w:adjustRightInd w:val="0"/>
        <w:spacing w:after="100" w:line="276" w:lineRule="auto"/>
        <w:ind w:left="927"/>
        <w:rPr>
          <w:rFonts w:ascii="Calibri" w:eastAsia="Calibri" w:hAnsi="Calibri" w:cs="Calibri"/>
          <w:b/>
          <w:bCs/>
          <w:color w:val="000000"/>
          <w:sz w:val="12"/>
          <w:szCs w:val="12"/>
        </w:rPr>
      </w:pPr>
    </w:p>
    <w:p w14:paraId="5A8FC57B" w14:textId="77777777" w:rsidR="001957AA" w:rsidRPr="001957AA" w:rsidRDefault="001957AA" w:rsidP="001957AA">
      <w:pPr>
        <w:autoSpaceDE w:val="0"/>
        <w:autoSpaceDN w:val="0"/>
        <w:adjustRightInd w:val="0"/>
        <w:spacing w:after="100" w:line="276" w:lineRule="auto"/>
        <w:rPr>
          <w:rFonts w:ascii="Calibri" w:eastAsia="Calibri" w:hAnsi="Calibri" w:cs="Calibri"/>
          <w:b/>
          <w:bCs/>
          <w:color w:val="000000"/>
          <w:sz w:val="24"/>
          <w:szCs w:val="24"/>
        </w:rPr>
      </w:pPr>
      <w:r w:rsidRPr="001957AA">
        <w:rPr>
          <w:rFonts w:ascii="Calibri" w:eastAsia="Calibri" w:hAnsi="Calibri" w:cs="Calibri"/>
          <w:b/>
          <w:bCs/>
          <w:color w:val="000000"/>
          <w:sz w:val="24"/>
          <w:szCs w:val="24"/>
        </w:rPr>
        <w:t xml:space="preserve">To ensure that there is early identification, assessment and support for special educational needs by education, health and social care. </w:t>
      </w:r>
    </w:p>
    <w:p w14:paraId="5897ECB4" w14:textId="276BC90C" w:rsidR="001957AA" w:rsidRDefault="001957AA" w:rsidP="001957AA">
      <w:pPr>
        <w:autoSpaceDE w:val="0"/>
        <w:autoSpaceDN w:val="0"/>
        <w:adjustRightInd w:val="0"/>
        <w:spacing w:after="100" w:line="276" w:lineRule="auto"/>
        <w:rPr>
          <w:rFonts w:ascii="Calibri" w:eastAsia="Calibri" w:hAnsi="Calibri" w:cs="Calibri"/>
          <w:b/>
          <w:bCs/>
          <w:color w:val="000000"/>
          <w:sz w:val="24"/>
          <w:szCs w:val="24"/>
        </w:rPr>
      </w:pPr>
      <w:r w:rsidRPr="001957AA">
        <w:rPr>
          <w:rFonts w:ascii="Calibri" w:eastAsia="Calibri" w:hAnsi="Calibri" w:cs="Calibri"/>
          <w:b/>
          <w:bCs/>
          <w:color w:val="000000"/>
          <w:sz w:val="24"/>
          <w:szCs w:val="24"/>
        </w:rPr>
        <w:t xml:space="preserve">To ensure that all services and provision for children and young people with SEND is good or outstanding and provides high quality inclusive opportunities. All children and young people will achieve good outcomes. </w:t>
      </w:r>
    </w:p>
    <w:p w14:paraId="649D4E8B" w14:textId="77777777" w:rsidR="00530D5B" w:rsidRDefault="00530D5B" w:rsidP="001957AA">
      <w:pPr>
        <w:autoSpaceDE w:val="0"/>
        <w:autoSpaceDN w:val="0"/>
        <w:adjustRightInd w:val="0"/>
        <w:spacing w:after="100" w:line="276" w:lineRule="auto"/>
        <w:rPr>
          <w:rFonts w:ascii="Calibri" w:eastAsia="Calibri" w:hAnsi="Calibri" w:cs="Calibri"/>
          <w:bCs/>
          <w:color w:val="0070C0"/>
          <w:sz w:val="24"/>
          <w:szCs w:val="24"/>
        </w:rPr>
      </w:pPr>
    </w:p>
    <w:p w14:paraId="6D0CA175" w14:textId="5DC535F1" w:rsidR="001957AA" w:rsidRDefault="001957AA" w:rsidP="001957AA">
      <w:pPr>
        <w:autoSpaceDE w:val="0"/>
        <w:autoSpaceDN w:val="0"/>
        <w:adjustRightInd w:val="0"/>
        <w:spacing w:after="100" w:line="276" w:lineRule="auto"/>
        <w:rPr>
          <w:rFonts w:ascii="Calibri" w:eastAsia="Calibri" w:hAnsi="Calibri" w:cs="Calibri"/>
          <w:bCs/>
          <w:color w:val="0070C0"/>
          <w:sz w:val="24"/>
          <w:szCs w:val="24"/>
        </w:rPr>
      </w:pPr>
      <w:r w:rsidRPr="00530D5B">
        <w:rPr>
          <w:rFonts w:ascii="Calibri" w:eastAsia="Calibri" w:hAnsi="Calibri" w:cs="Calibri"/>
          <w:bCs/>
          <w:color w:val="0070C0"/>
          <w:sz w:val="24"/>
          <w:szCs w:val="24"/>
        </w:rPr>
        <w:t>This will be achieved by:-</w:t>
      </w:r>
    </w:p>
    <w:p w14:paraId="42426BBA" w14:textId="77777777" w:rsidR="00530D5B" w:rsidRPr="00530D5B" w:rsidRDefault="00530D5B" w:rsidP="001957AA">
      <w:pPr>
        <w:autoSpaceDE w:val="0"/>
        <w:autoSpaceDN w:val="0"/>
        <w:adjustRightInd w:val="0"/>
        <w:spacing w:after="100" w:line="276" w:lineRule="auto"/>
        <w:rPr>
          <w:rFonts w:ascii="Calibri" w:eastAsia="Calibri" w:hAnsi="Calibri" w:cs="Calibri"/>
          <w:bCs/>
          <w:color w:val="0070C0"/>
          <w:sz w:val="24"/>
          <w:szCs w:val="24"/>
        </w:rPr>
      </w:pPr>
    </w:p>
    <w:p w14:paraId="5B592596" w14:textId="77777777" w:rsidR="001957AA" w:rsidRPr="00530D5B" w:rsidRDefault="001957AA" w:rsidP="001957AA">
      <w:pPr>
        <w:numPr>
          <w:ilvl w:val="0"/>
          <w:numId w:val="3"/>
        </w:numPr>
        <w:autoSpaceDE w:val="0"/>
        <w:autoSpaceDN w:val="0"/>
        <w:adjustRightInd w:val="0"/>
        <w:spacing w:after="100" w:line="276" w:lineRule="auto"/>
        <w:ind w:left="294" w:hanging="294"/>
        <w:contextualSpacing/>
        <w:rPr>
          <w:rFonts w:eastAsia="Calibri" w:cstheme="minorHAnsi"/>
          <w:color w:val="0070C0"/>
          <w:sz w:val="24"/>
          <w:szCs w:val="24"/>
        </w:rPr>
      </w:pPr>
      <w:r w:rsidRPr="00530D5B">
        <w:rPr>
          <w:rFonts w:eastAsia="Calibri" w:cstheme="minorHAnsi"/>
          <w:color w:val="0070C0"/>
          <w:sz w:val="24"/>
          <w:szCs w:val="24"/>
        </w:rPr>
        <w:t>Ensuring that when children are identified as maybe having SEN/D high quality assessments and intervention is in place to support them.</w:t>
      </w:r>
    </w:p>
    <w:p w14:paraId="0603C5C9" w14:textId="77777777" w:rsidR="001957AA" w:rsidRPr="00530D5B" w:rsidRDefault="001957AA" w:rsidP="001957AA">
      <w:pPr>
        <w:autoSpaceDE w:val="0"/>
        <w:autoSpaceDN w:val="0"/>
        <w:adjustRightInd w:val="0"/>
        <w:spacing w:after="100" w:line="276" w:lineRule="auto"/>
        <w:rPr>
          <w:rFonts w:eastAsia="Calibri" w:cstheme="minorHAnsi"/>
          <w:color w:val="0070C0"/>
          <w:sz w:val="24"/>
          <w:szCs w:val="24"/>
        </w:rPr>
      </w:pPr>
    </w:p>
    <w:p w14:paraId="59C75EC6" w14:textId="77777777" w:rsidR="001957AA" w:rsidRPr="00530D5B" w:rsidRDefault="001957AA" w:rsidP="001957AA">
      <w:pPr>
        <w:numPr>
          <w:ilvl w:val="0"/>
          <w:numId w:val="3"/>
        </w:numPr>
        <w:autoSpaceDE w:val="0"/>
        <w:autoSpaceDN w:val="0"/>
        <w:adjustRightInd w:val="0"/>
        <w:spacing w:after="100" w:line="276" w:lineRule="auto"/>
        <w:ind w:left="294" w:hanging="294"/>
        <w:contextualSpacing/>
        <w:rPr>
          <w:rFonts w:eastAsia="Calibri" w:cstheme="minorHAnsi"/>
          <w:color w:val="0070C0"/>
          <w:sz w:val="24"/>
          <w:szCs w:val="24"/>
        </w:rPr>
      </w:pPr>
      <w:r w:rsidRPr="00530D5B">
        <w:rPr>
          <w:rFonts w:eastAsia="Calibri" w:cstheme="minorHAnsi"/>
          <w:color w:val="0070C0"/>
          <w:sz w:val="24"/>
          <w:szCs w:val="24"/>
        </w:rPr>
        <w:t xml:space="preserve">Developing the quality and capacity of early years providers, schools and colleges to meet the needs of children and young people with SEND. </w:t>
      </w:r>
    </w:p>
    <w:p w14:paraId="508BB8F5" w14:textId="77777777" w:rsidR="001957AA" w:rsidRPr="00530D5B" w:rsidRDefault="001957AA" w:rsidP="001957AA">
      <w:pPr>
        <w:autoSpaceDE w:val="0"/>
        <w:autoSpaceDN w:val="0"/>
        <w:adjustRightInd w:val="0"/>
        <w:spacing w:after="100" w:line="276" w:lineRule="auto"/>
        <w:rPr>
          <w:rFonts w:eastAsia="Calibri" w:cstheme="minorHAnsi"/>
          <w:color w:val="0070C0"/>
          <w:sz w:val="24"/>
          <w:szCs w:val="24"/>
        </w:rPr>
      </w:pPr>
    </w:p>
    <w:p w14:paraId="1B435F7B" w14:textId="77777777" w:rsidR="001957AA" w:rsidRPr="00530D5B" w:rsidRDefault="001957AA" w:rsidP="001957AA">
      <w:pPr>
        <w:numPr>
          <w:ilvl w:val="0"/>
          <w:numId w:val="3"/>
        </w:numPr>
        <w:autoSpaceDE w:val="0"/>
        <w:autoSpaceDN w:val="0"/>
        <w:adjustRightInd w:val="0"/>
        <w:spacing w:after="100" w:line="241" w:lineRule="atLeast"/>
        <w:ind w:left="294"/>
        <w:contextualSpacing/>
        <w:rPr>
          <w:rFonts w:eastAsia="Calibri" w:cstheme="minorHAnsi"/>
          <w:color w:val="0070C0"/>
          <w:sz w:val="24"/>
          <w:szCs w:val="24"/>
        </w:rPr>
      </w:pPr>
      <w:r w:rsidRPr="00530D5B">
        <w:rPr>
          <w:rFonts w:eastAsia="Calibri" w:cstheme="minorHAnsi"/>
          <w:color w:val="0070C0"/>
          <w:sz w:val="24"/>
          <w:szCs w:val="24"/>
        </w:rPr>
        <w:t>Developing a more effective support service that delivers high quality and effective training and support to staff working with SEN/D in mainstream provision. This will be delivered by a variety of professionals’ including the specialist and special school staff. School to school support will be promoted through the newly formed clusters.</w:t>
      </w:r>
    </w:p>
    <w:p w14:paraId="1AEFA223" w14:textId="77777777" w:rsidR="001957AA" w:rsidRPr="00530D5B" w:rsidRDefault="001957AA" w:rsidP="00B77398">
      <w:pPr>
        <w:spacing w:after="0" w:line="276" w:lineRule="auto"/>
        <w:contextualSpacing/>
        <w:rPr>
          <w:rFonts w:eastAsia="Calibri" w:cstheme="minorHAnsi"/>
          <w:color w:val="000000"/>
          <w:sz w:val="24"/>
          <w:szCs w:val="24"/>
        </w:rPr>
      </w:pPr>
    </w:p>
    <w:p w14:paraId="762BDE79" w14:textId="77777777" w:rsidR="001957AA" w:rsidRPr="00530D5B" w:rsidRDefault="001957AA" w:rsidP="001957AA">
      <w:pPr>
        <w:numPr>
          <w:ilvl w:val="0"/>
          <w:numId w:val="3"/>
        </w:numPr>
        <w:autoSpaceDE w:val="0"/>
        <w:autoSpaceDN w:val="0"/>
        <w:adjustRightInd w:val="0"/>
        <w:spacing w:after="0" w:line="240" w:lineRule="auto"/>
        <w:ind w:left="294"/>
        <w:rPr>
          <w:rFonts w:eastAsia="Calibri" w:cstheme="minorHAnsi"/>
          <w:color w:val="0070C0"/>
          <w:sz w:val="24"/>
          <w:szCs w:val="24"/>
        </w:rPr>
      </w:pPr>
      <w:r w:rsidRPr="00530D5B">
        <w:rPr>
          <w:rFonts w:eastAsia="Calibri" w:cstheme="minorHAnsi"/>
          <w:color w:val="0070C0"/>
          <w:sz w:val="24"/>
          <w:szCs w:val="24"/>
        </w:rPr>
        <w:t xml:space="preserve">Working with schools on reducing the number of exclusions and by ensuring that there is sufficient expertise within schools to support children and young people who are at risk of exclusion or who have been excluded. </w:t>
      </w:r>
    </w:p>
    <w:p w14:paraId="0C02BCEC" w14:textId="77777777" w:rsidR="001957AA" w:rsidRPr="00530D5B" w:rsidRDefault="001957AA" w:rsidP="001957AA">
      <w:pPr>
        <w:spacing w:after="0" w:line="276" w:lineRule="auto"/>
        <w:ind w:left="294"/>
        <w:contextualSpacing/>
        <w:rPr>
          <w:rFonts w:eastAsia="Calibri" w:cstheme="minorHAnsi"/>
          <w:color w:val="0070C0"/>
          <w:sz w:val="24"/>
          <w:szCs w:val="24"/>
        </w:rPr>
      </w:pPr>
    </w:p>
    <w:p w14:paraId="6016720A" w14:textId="77777777" w:rsidR="001957AA" w:rsidRPr="00530D5B" w:rsidRDefault="001957AA" w:rsidP="001957AA">
      <w:pPr>
        <w:numPr>
          <w:ilvl w:val="0"/>
          <w:numId w:val="3"/>
        </w:numPr>
        <w:autoSpaceDE w:val="0"/>
        <w:autoSpaceDN w:val="0"/>
        <w:adjustRightInd w:val="0"/>
        <w:spacing w:after="0" w:line="276" w:lineRule="auto"/>
        <w:ind w:left="294"/>
        <w:contextualSpacing/>
        <w:rPr>
          <w:rFonts w:eastAsia="Calibri" w:cstheme="minorHAnsi"/>
          <w:color w:val="0070C0"/>
          <w:sz w:val="24"/>
          <w:szCs w:val="24"/>
        </w:rPr>
      </w:pPr>
      <w:r w:rsidRPr="00530D5B">
        <w:rPr>
          <w:rFonts w:eastAsia="Calibri" w:cstheme="minorHAnsi"/>
          <w:color w:val="0070C0"/>
          <w:sz w:val="24"/>
          <w:szCs w:val="24"/>
        </w:rPr>
        <w:t xml:space="preserve">Supporting the transitional arrangements and pathways for children and young people with SEND at key points in their educational journey to ensure that progress is maintained. </w:t>
      </w:r>
    </w:p>
    <w:p w14:paraId="5821CE56" w14:textId="77777777" w:rsidR="001957AA" w:rsidRPr="00530D5B" w:rsidRDefault="001957AA" w:rsidP="001957AA">
      <w:pPr>
        <w:spacing w:after="0" w:line="276" w:lineRule="auto"/>
        <w:ind w:left="294"/>
        <w:contextualSpacing/>
        <w:rPr>
          <w:rFonts w:eastAsia="Calibri" w:cstheme="minorHAnsi"/>
          <w:color w:val="0070C0"/>
          <w:sz w:val="24"/>
          <w:szCs w:val="24"/>
        </w:rPr>
      </w:pPr>
    </w:p>
    <w:p w14:paraId="0EF28EC7" w14:textId="1727F569" w:rsidR="00530D5B" w:rsidRDefault="001957AA" w:rsidP="00530D5B">
      <w:pPr>
        <w:numPr>
          <w:ilvl w:val="0"/>
          <w:numId w:val="3"/>
        </w:numPr>
        <w:autoSpaceDE w:val="0"/>
        <w:autoSpaceDN w:val="0"/>
        <w:adjustRightInd w:val="0"/>
        <w:spacing w:after="0" w:line="276" w:lineRule="auto"/>
        <w:ind w:left="294"/>
        <w:contextualSpacing/>
        <w:rPr>
          <w:rFonts w:eastAsia="Calibri" w:cstheme="minorHAnsi"/>
          <w:color w:val="000000"/>
        </w:rPr>
      </w:pPr>
      <w:r w:rsidRPr="00530D5B">
        <w:rPr>
          <w:rFonts w:eastAsia="Calibri" w:cstheme="minorHAnsi"/>
          <w:noProof/>
          <w:color w:val="0070C0"/>
          <w:sz w:val="24"/>
          <w:szCs w:val="24"/>
          <w:lang w:eastAsia="en-GB"/>
        </w:rPr>
        <mc:AlternateContent>
          <mc:Choice Requires="wps">
            <w:drawing>
              <wp:anchor distT="45720" distB="45720" distL="114300" distR="114300" simplePos="0" relativeHeight="251669504" behindDoc="0" locked="0" layoutInCell="1" allowOverlap="1" wp14:anchorId="6C6217C1" wp14:editId="6D7A51FF">
                <wp:simplePos x="0" y="0"/>
                <wp:positionH relativeFrom="margin">
                  <wp:align>right</wp:align>
                </wp:positionH>
                <wp:positionV relativeFrom="paragraph">
                  <wp:posOffset>605790</wp:posOffset>
                </wp:positionV>
                <wp:extent cx="5701665" cy="3394075"/>
                <wp:effectExtent l="0" t="0" r="1333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3394253"/>
                        </a:xfrm>
                        <a:prstGeom prst="rect">
                          <a:avLst/>
                        </a:prstGeom>
                        <a:solidFill>
                          <a:srgbClr val="FFFFFF"/>
                        </a:solidFill>
                        <a:ln w="9525">
                          <a:solidFill>
                            <a:srgbClr val="000000"/>
                          </a:solidFill>
                          <a:miter lim="800000"/>
                          <a:headEnd/>
                          <a:tailEnd/>
                        </a:ln>
                      </wps:spPr>
                      <wps:txbx>
                        <w:txbxContent>
                          <w:p w14:paraId="1749F608" w14:textId="224A9155" w:rsidR="001957AA" w:rsidRPr="00530D5B" w:rsidRDefault="001957AA" w:rsidP="001957AA">
                            <w:pPr>
                              <w:rPr>
                                <w:b/>
                                <w:color w:val="0070C0"/>
                                <w:sz w:val="24"/>
                                <w:szCs w:val="24"/>
                              </w:rPr>
                            </w:pPr>
                            <w:r w:rsidRPr="00530D5B">
                              <w:rPr>
                                <w:b/>
                                <w:color w:val="0070C0"/>
                                <w:sz w:val="24"/>
                                <w:szCs w:val="24"/>
                              </w:rPr>
                              <w:t>Please comment</w:t>
                            </w:r>
                            <w:r w:rsidR="00530D5B" w:rsidRPr="00530D5B">
                              <w:rPr>
                                <w:b/>
                                <w:color w:val="0070C0"/>
                                <w:sz w:val="24"/>
                                <w:szCs w:val="24"/>
                              </w:rPr>
                              <w:t>: -</w:t>
                            </w:r>
                            <w:r w:rsidRPr="00530D5B">
                              <w:rPr>
                                <w:b/>
                                <w:color w:val="0070C0"/>
                                <w:sz w:val="24"/>
                                <w:szCs w:val="24"/>
                              </w:rPr>
                              <w:t xml:space="preserve"> Do you agree with the priority?</w:t>
                            </w:r>
                          </w:p>
                          <w:p w14:paraId="0B705E9C" w14:textId="77777777" w:rsidR="001957AA" w:rsidRDefault="001957AA" w:rsidP="001957AA">
                            <w:pPr>
                              <w:rPr>
                                <w:color w:val="0070C0"/>
                              </w:rPr>
                            </w:pPr>
                          </w:p>
                          <w:p w14:paraId="70EA4802" w14:textId="77777777" w:rsidR="001957AA" w:rsidRDefault="001957AA" w:rsidP="001957AA">
                            <w:pPr>
                              <w:rPr>
                                <w:color w:val="0070C0"/>
                              </w:rPr>
                            </w:pPr>
                          </w:p>
                          <w:p w14:paraId="21B63BB4" w14:textId="77777777" w:rsidR="00530D5B" w:rsidRDefault="00530D5B" w:rsidP="001957AA">
                            <w:pPr>
                              <w:rPr>
                                <w:color w:val="0070C0"/>
                              </w:rPr>
                            </w:pPr>
                          </w:p>
                          <w:p w14:paraId="671D295A" w14:textId="77777777" w:rsidR="00530D5B" w:rsidRPr="00530D5B" w:rsidRDefault="00530D5B" w:rsidP="001957AA">
                            <w:pPr>
                              <w:rPr>
                                <w:b/>
                                <w:color w:val="0070C0"/>
                                <w:sz w:val="24"/>
                                <w:szCs w:val="24"/>
                              </w:rPr>
                            </w:pPr>
                          </w:p>
                          <w:p w14:paraId="66D95D8D" w14:textId="77777777" w:rsidR="001957AA" w:rsidRPr="00530D5B" w:rsidRDefault="001957AA" w:rsidP="001957AA">
                            <w:pPr>
                              <w:rPr>
                                <w:b/>
                                <w:color w:val="0070C0"/>
                                <w:sz w:val="24"/>
                                <w:szCs w:val="24"/>
                              </w:rPr>
                            </w:pPr>
                            <w:r w:rsidRPr="00530D5B">
                              <w:rPr>
                                <w:b/>
                                <w:color w:val="0070C0"/>
                                <w:sz w:val="24"/>
                                <w:szCs w:val="24"/>
                              </w:rPr>
                              <w:t>Please give your views on the actions underneath the priority.</w:t>
                            </w:r>
                          </w:p>
                          <w:p w14:paraId="0C446DE0" w14:textId="0135CBED" w:rsidR="001957AA" w:rsidRDefault="00195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7.75pt;margin-top:47.7pt;width:448.95pt;height:267.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">
                <v:textbox>
                  <w:txbxContent>
                    <w:p w14:paraId="1749F608" w14:textId="224A9155" w:rsidR="001957AA" w:rsidRPr="00530D5B" w:rsidRDefault="001957AA" w:rsidP="001957AA">
                      <w:pPr>
                        <w:rPr>
                          <w:b/>
                          <w:color w:val="0070C0"/>
                          <w:sz w:val="24"/>
                          <w:szCs w:val="24"/>
                        </w:rPr>
                      </w:pPr>
                      <w:r w:rsidRPr="00530D5B">
                        <w:rPr>
                          <w:b/>
                          <w:color w:val="0070C0"/>
                          <w:sz w:val="24"/>
                          <w:szCs w:val="24"/>
                        </w:rPr>
                        <w:t>Please comment</w:t>
                      </w:r>
                      <w:r w:rsidR="00530D5B" w:rsidRPr="00530D5B">
                        <w:rPr>
                          <w:b/>
                          <w:color w:val="0070C0"/>
                          <w:sz w:val="24"/>
                          <w:szCs w:val="24"/>
                        </w:rPr>
                        <w:t>: -</w:t>
                      </w:r>
                      <w:r w:rsidRPr="00530D5B">
                        <w:rPr>
                          <w:b/>
                          <w:color w:val="0070C0"/>
                          <w:sz w:val="24"/>
                          <w:szCs w:val="24"/>
                        </w:rPr>
                        <w:t xml:space="preserve"> Do you agree with the priority?</w:t>
                      </w:r>
                    </w:p>
                    <w:p w14:paraId="0B705E9C" w14:textId="77777777" w:rsidR="001957AA" w:rsidRDefault="001957AA" w:rsidP="001957AA">
                      <w:pPr>
                        <w:rPr>
                          <w:color w:val="0070C0"/>
                        </w:rPr>
                      </w:pPr>
                    </w:p>
                    <w:p w14:paraId="70EA4802" w14:textId="77777777" w:rsidR="001957AA" w:rsidRDefault="001957AA" w:rsidP="001957AA">
                      <w:pPr>
                        <w:rPr>
                          <w:color w:val="0070C0"/>
                        </w:rPr>
                      </w:pPr>
                    </w:p>
                    <w:p w14:paraId="21B63BB4" w14:textId="77777777" w:rsidR="00530D5B" w:rsidRDefault="00530D5B" w:rsidP="001957AA">
                      <w:pPr>
                        <w:rPr>
                          <w:color w:val="0070C0"/>
                        </w:rPr>
                      </w:pPr>
                    </w:p>
                    <w:p w14:paraId="671D295A" w14:textId="77777777" w:rsidR="00530D5B" w:rsidRPr="00530D5B" w:rsidRDefault="00530D5B" w:rsidP="001957AA">
                      <w:pPr>
                        <w:rPr>
                          <w:b/>
                          <w:color w:val="0070C0"/>
                          <w:sz w:val="24"/>
                          <w:szCs w:val="24"/>
                        </w:rPr>
                      </w:pPr>
                    </w:p>
                    <w:p w14:paraId="66D95D8D" w14:textId="77777777" w:rsidR="001957AA" w:rsidRPr="00530D5B" w:rsidRDefault="001957AA" w:rsidP="001957AA">
                      <w:pPr>
                        <w:rPr>
                          <w:b/>
                          <w:color w:val="0070C0"/>
                          <w:sz w:val="24"/>
                          <w:szCs w:val="24"/>
                        </w:rPr>
                      </w:pPr>
                      <w:r w:rsidRPr="00530D5B">
                        <w:rPr>
                          <w:b/>
                          <w:color w:val="0070C0"/>
                          <w:sz w:val="24"/>
                          <w:szCs w:val="24"/>
                        </w:rPr>
                        <w:t>Please give your views on the actions underneath the priority.</w:t>
                      </w:r>
                    </w:p>
                    <w:p w14:paraId="0C446DE0" w14:textId="0135CBED" w:rsidR="001957AA" w:rsidRDefault="001957AA"/>
                  </w:txbxContent>
                </v:textbox>
                <w10:wrap type="square" anchorx="margin"/>
              </v:shape>
            </w:pict>
          </mc:Fallback>
        </mc:AlternateContent>
      </w:r>
      <w:r w:rsidRPr="00530D5B">
        <w:rPr>
          <w:rFonts w:eastAsia="Calibri" w:cstheme="minorHAnsi"/>
          <w:color w:val="0070C0"/>
          <w:sz w:val="24"/>
          <w:szCs w:val="24"/>
        </w:rPr>
        <w:t>Embedding robust multi agency monitoring arrangements for children and young people with the most severe and complex SEN needs</w:t>
      </w:r>
      <w:r w:rsidRPr="001957AA">
        <w:rPr>
          <w:rFonts w:eastAsia="Calibri" w:cstheme="minorHAnsi"/>
          <w:color w:val="000000"/>
        </w:rPr>
        <w:t xml:space="preserve">. </w:t>
      </w:r>
    </w:p>
    <w:p w14:paraId="72FE782F" w14:textId="77777777" w:rsidR="00530D5B" w:rsidRPr="00530D5B" w:rsidRDefault="00530D5B" w:rsidP="00530D5B">
      <w:pPr>
        <w:autoSpaceDE w:val="0"/>
        <w:autoSpaceDN w:val="0"/>
        <w:adjustRightInd w:val="0"/>
        <w:spacing w:after="0" w:line="276" w:lineRule="auto"/>
        <w:contextualSpacing/>
        <w:rPr>
          <w:rFonts w:eastAsia="Calibri" w:cstheme="minorHAnsi"/>
          <w:color w:val="000000"/>
        </w:rPr>
      </w:pPr>
    </w:p>
    <w:p w14:paraId="46E0198E" w14:textId="359C1ACF" w:rsidR="001957AA" w:rsidRPr="00B77398" w:rsidRDefault="001957AA" w:rsidP="001957AA">
      <w:pPr>
        <w:autoSpaceDE w:val="0"/>
        <w:autoSpaceDN w:val="0"/>
        <w:adjustRightInd w:val="0"/>
        <w:spacing w:after="0" w:line="240" w:lineRule="auto"/>
        <w:rPr>
          <w:rFonts w:eastAsia="Calibri" w:cstheme="minorHAnsi"/>
          <w:b/>
          <w:bCs/>
          <w:color w:val="FF2328"/>
          <w:sz w:val="24"/>
          <w:szCs w:val="24"/>
        </w:rPr>
      </w:pPr>
      <w:r w:rsidRPr="00B77398">
        <w:rPr>
          <w:rFonts w:eastAsia="Calibri" w:cstheme="minorHAnsi"/>
          <w:b/>
          <w:color w:val="0070C0"/>
          <w:sz w:val="24"/>
          <w:szCs w:val="24"/>
        </w:rPr>
        <w:t>Strategic Priority 3</w:t>
      </w:r>
    </w:p>
    <w:p w14:paraId="1E41414B" w14:textId="77777777" w:rsidR="001957AA" w:rsidRPr="001957AA" w:rsidRDefault="001957AA" w:rsidP="001957AA">
      <w:pPr>
        <w:spacing w:after="0" w:line="276" w:lineRule="auto"/>
        <w:rPr>
          <w:rFonts w:eastAsia="Calibri" w:cstheme="minorHAnsi"/>
          <w:b/>
          <w:sz w:val="24"/>
          <w:szCs w:val="24"/>
        </w:rPr>
      </w:pPr>
    </w:p>
    <w:p w14:paraId="48729284" w14:textId="6412292D" w:rsidR="001957AA" w:rsidRDefault="001957AA" w:rsidP="001957AA">
      <w:pPr>
        <w:spacing w:line="276" w:lineRule="auto"/>
        <w:rPr>
          <w:rFonts w:eastAsia="Calibri" w:cstheme="minorHAnsi"/>
          <w:b/>
          <w:sz w:val="24"/>
          <w:szCs w:val="24"/>
        </w:rPr>
      </w:pPr>
      <w:r w:rsidRPr="001957AA">
        <w:rPr>
          <w:rFonts w:eastAsia="Calibri" w:cstheme="minorHAnsi"/>
          <w:b/>
          <w:sz w:val="24"/>
          <w:szCs w:val="24"/>
        </w:rPr>
        <w:t>To ensure that progress for children with special educational needs and disabilities is the same as for all children and young people - that they will achieve well in their early years, at school and in college, and lead happy and fulfilled lives</w:t>
      </w:r>
    </w:p>
    <w:p w14:paraId="27C2897A" w14:textId="37D994F9" w:rsidR="001957AA" w:rsidRPr="00B77398" w:rsidRDefault="00772891" w:rsidP="001957AA">
      <w:pPr>
        <w:spacing w:line="276" w:lineRule="auto"/>
        <w:rPr>
          <w:rFonts w:eastAsia="Calibri" w:cstheme="minorHAnsi"/>
          <w:color w:val="0070C0"/>
          <w:sz w:val="24"/>
          <w:szCs w:val="24"/>
        </w:rPr>
      </w:pPr>
      <w:r w:rsidRPr="00B77398">
        <w:rPr>
          <w:rFonts w:eastAsia="Calibri" w:cstheme="minorHAnsi"/>
          <w:color w:val="0070C0"/>
          <w:sz w:val="24"/>
          <w:szCs w:val="24"/>
        </w:rPr>
        <w:t>This will be achieved by:-</w:t>
      </w:r>
    </w:p>
    <w:p w14:paraId="0C603E42" w14:textId="67FC29B7" w:rsidR="00772891" w:rsidRPr="00530D5B" w:rsidRDefault="00772891" w:rsidP="00B77398">
      <w:pPr>
        <w:numPr>
          <w:ilvl w:val="0"/>
          <w:numId w:val="4"/>
        </w:numPr>
        <w:autoSpaceDE w:val="0"/>
        <w:autoSpaceDN w:val="0"/>
        <w:adjustRightInd w:val="0"/>
        <w:spacing w:after="100" w:line="276" w:lineRule="auto"/>
        <w:ind w:left="284" w:hanging="284"/>
        <w:rPr>
          <w:rFonts w:eastAsia="Calibri" w:cstheme="minorHAnsi"/>
          <w:b/>
          <w:bCs/>
          <w:color w:val="0070C0"/>
          <w:sz w:val="24"/>
          <w:szCs w:val="24"/>
        </w:rPr>
      </w:pPr>
      <w:r w:rsidRPr="00530D5B">
        <w:rPr>
          <w:rFonts w:eastAsia="Calibri" w:cstheme="minorHAnsi"/>
          <w:b/>
          <w:noProof/>
          <w:color w:val="0070C0"/>
          <w:sz w:val="24"/>
          <w:szCs w:val="24"/>
          <w:lang w:eastAsia="en-GB"/>
        </w:rPr>
        <w:lastRenderedPageBreak/>
        <mc:AlternateContent>
          <mc:Choice Requires="wps">
            <w:drawing>
              <wp:anchor distT="45720" distB="45720" distL="114300" distR="114300" simplePos="0" relativeHeight="251671552" behindDoc="0" locked="0" layoutInCell="1" allowOverlap="1" wp14:anchorId="0C2DDB4F" wp14:editId="43E5D3AB">
                <wp:simplePos x="0" y="0"/>
                <wp:positionH relativeFrom="column">
                  <wp:posOffset>6985</wp:posOffset>
                </wp:positionH>
                <wp:positionV relativeFrom="paragraph">
                  <wp:posOffset>807720</wp:posOffset>
                </wp:positionV>
                <wp:extent cx="5698490" cy="2633345"/>
                <wp:effectExtent l="0" t="0" r="1651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2633345"/>
                        </a:xfrm>
                        <a:prstGeom prst="rect">
                          <a:avLst/>
                        </a:prstGeom>
                        <a:solidFill>
                          <a:srgbClr val="FFFFFF"/>
                        </a:solidFill>
                        <a:ln w="9525">
                          <a:solidFill>
                            <a:srgbClr val="000000"/>
                          </a:solidFill>
                          <a:miter lim="800000"/>
                          <a:headEnd/>
                          <a:tailEnd/>
                        </a:ln>
                      </wps:spPr>
                      <wps:txbx>
                        <w:txbxContent>
                          <w:p w14:paraId="5A2F14E3" w14:textId="599A1944" w:rsidR="00772891" w:rsidRPr="00530D5B" w:rsidRDefault="00772891" w:rsidP="00772891">
                            <w:pPr>
                              <w:rPr>
                                <w:b/>
                                <w:color w:val="0070C0"/>
                                <w:sz w:val="24"/>
                                <w:szCs w:val="24"/>
                              </w:rPr>
                            </w:pPr>
                            <w:bookmarkStart w:id="2" w:name="_Hlk512788515"/>
                            <w:r w:rsidRPr="00530D5B">
                              <w:rPr>
                                <w:b/>
                                <w:color w:val="0070C0"/>
                                <w:sz w:val="24"/>
                                <w:szCs w:val="24"/>
                              </w:rPr>
                              <w:t>Please comment</w:t>
                            </w:r>
                            <w:r w:rsidR="00530D5B" w:rsidRPr="00530D5B">
                              <w:rPr>
                                <w:b/>
                                <w:color w:val="0070C0"/>
                                <w:sz w:val="24"/>
                                <w:szCs w:val="24"/>
                              </w:rPr>
                              <w:t>: -</w:t>
                            </w:r>
                            <w:r w:rsidRPr="00530D5B">
                              <w:rPr>
                                <w:b/>
                                <w:color w:val="0070C0"/>
                                <w:sz w:val="24"/>
                                <w:szCs w:val="24"/>
                              </w:rPr>
                              <w:t xml:space="preserve"> Do you agree with the priority?</w:t>
                            </w:r>
                          </w:p>
                          <w:p w14:paraId="5B412D3E" w14:textId="77777777" w:rsidR="00772891" w:rsidRPr="00530D5B" w:rsidRDefault="00772891" w:rsidP="00772891">
                            <w:pPr>
                              <w:rPr>
                                <w:b/>
                                <w:color w:val="0070C0"/>
                                <w:sz w:val="24"/>
                                <w:szCs w:val="24"/>
                              </w:rPr>
                            </w:pPr>
                          </w:p>
                          <w:p w14:paraId="6E718920" w14:textId="77777777" w:rsidR="00772891" w:rsidRPr="00530D5B" w:rsidRDefault="00772891" w:rsidP="00772891">
                            <w:pPr>
                              <w:rPr>
                                <w:b/>
                                <w:color w:val="0070C0"/>
                                <w:sz w:val="24"/>
                                <w:szCs w:val="24"/>
                              </w:rPr>
                            </w:pPr>
                          </w:p>
                          <w:p w14:paraId="7C0EECE9" w14:textId="77777777" w:rsidR="00B77398" w:rsidRDefault="00B77398" w:rsidP="00772891">
                            <w:pPr>
                              <w:rPr>
                                <w:b/>
                                <w:color w:val="0070C0"/>
                                <w:sz w:val="24"/>
                                <w:szCs w:val="24"/>
                              </w:rPr>
                            </w:pPr>
                          </w:p>
                          <w:p w14:paraId="14A67628" w14:textId="77777777" w:rsidR="00772891" w:rsidRDefault="00772891" w:rsidP="00772891">
                            <w:pPr>
                              <w:rPr>
                                <w:color w:val="0070C0"/>
                              </w:rPr>
                            </w:pPr>
                            <w:r w:rsidRPr="00530D5B">
                              <w:rPr>
                                <w:b/>
                                <w:color w:val="0070C0"/>
                                <w:sz w:val="24"/>
                                <w:szCs w:val="24"/>
                              </w:rPr>
                              <w:t>Please give your views on the actions underneath the priority</w:t>
                            </w:r>
                            <w:r>
                              <w:rPr>
                                <w:color w:val="0070C0"/>
                              </w:rPr>
                              <w:t>.</w:t>
                            </w:r>
                          </w:p>
                          <w:bookmarkEnd w:id="2"/>
                          <w:p w14:paraId="31F54599" w14:textId="46B58A58" w:rsidR="00772891" w:rsidRDefault="00772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pt;margin-top:63.6pt;width:448.7pt;height:207.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WZJw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">
                <v:textbox>
                  <w:txbxContent>
                    <w:p w14:paraId="5A2F14E3" w14:textId="599A1944" w:rsidR="00772891" w:rsidRPr="00530D5B" w:rsidRDefault="00772891" w:rsidP="00772891">
                      <w:pPr>
                        <w:rPr>
                          <w:b/>
                          <w:color w:val="0070C0"/>
                          <w:sz w:val="24"/>
                          <w:szCs w:val="24"/>
                        </w:rPr>
                      </w:pPr>
                      <w:bookmarkStart w:id="3" w:name="_Hlk512788515"/>
                      <w:r w:rsidRPr="00530D5B">
                        <w:rPr>
                          <w:b/>
                          <w:color w:val="0070C0"/>
                          <w:sz w:val="24"/>
                          <w:szCs w:val="24"/>
                        </w:rPr>
                        <w:t>Please comment</w:t>
                      </w:r>
                      <w:r w:rsidR="00530D5B" w:rsidRPr="00530D5B">
                        <w:rPr>
                          <w:b/>
                          <w:color w:val="0070C0"/>
                          <w:sz w:val="24"/>
                          <w:szCs w:val="24"/>
                        </w:rPr>
                        <w:t>: -</w:t>
                      </w:r>
                      <w:r w:rsidRPr="00530D5B">
                        <w:rPr>
                          <w:b/>
                          <w:color w:val="0070C0"/>
                          <w:sz w:val="24"/>
                          <w:szCs w:val="24"/>
                        </w:rPr>
                        <w:t xml:space="preserve"> Do you agree with the priority?</w:t>
                      </w:r>
                    </w:p>
                    <w:p w14:paraId="5B412D3E" w14:textId="77777777" w:rsidR="00772891" w:rsidRPr="00530D5B" w:rsidRDefault="00772891" w:rsidP="00772891">
                      <w:pPr>
                        <w:rPr>
                          <w:b/>
                          <w:color w:val="0070C0"/>
                          <w:sz w:val="24"/>
                          <w:szCs w:val="24"/>
                        </w:rPr>
                      </w:pPr>
                    </w:p>
                    <w:p w14:paraId="6E718920" w14:textId="77777777" w:rsidR="00772891" w:rsidRPr="00530D5B" w:rsidRDefault="00772891" w:rsidP="00772891">
                      <w:pPr>
                        <w:rPr>
                          <w:b/>
                          <w:color w:val="0070C0"/>
                          <w:sz w:val="24"/>
                          <w:szCs w:val="24"/>
                        </w:rPr>
                      </w:pPr>
                    </w:p>
                    <w:p w14:paraId="7C0EECE9" w14:textId="77777777" w:rsidR="00B77398" w:rsidRDefault="00B77398" w:rsidP="00772891">
                      <w:pPr>
                        <w:rPr>
                          <w:b/>
                          <w:color w:val="0070C0"/>
                          <w:sz w:val="24"/>
                          <w:szCs w:val="24"/>
                        </w:rPr>
                      </w:pPr>
                    </w:p>
                    <w:p w14:paraId="14A67628" w14:textId="77777777" w:rsidR="00772891" w:rsidRDefault="00772891" w:rsidP="00772891">
                      <w:pPr>
                        <w:rPr>
                          <w:color w:val="0070C0"/>
                        </w:rPr>
                      </w:pPr>
                      <w:r w:rsidRPr="00530D5B">
                        <w:rPr>
                          <w:b/>
                          <w:color w:val="0070C0"/>
                          <w:sz w:val="24"/>
                          <w:szCs w:val="24"/>
                        </w:rPr>
                        <w:t>Please give your views on the actions underneath the priority</w:t>
                      </w:r>
                      <w:r>
                        <w:rPr>
                          <w:color w:val="0070C0"/>
                        </w:rPr>
                        <w:t>.</w:t>
                      </w:r>
                    </w:p>
                    <w:bookmarkEnd w:id="3"/>
                    <w:p w14:paraId="31F54599" w14:textId="46B58A58" w:rsidR="00772891" w:rsidRDefault="00772891"/>
                  </w:txbxContent>
                </v:textbox>
                <w10:wrap type="square"/>
              </v:shape>
            </w:pict>
          </mc:Fallback>
        </mc:AlternateContent>
      </w:r>
      <w:r w:rsidRPr="00530D5B">
        <w:rPr>
          <w:rFonts w:eastAsia="Calibri" w:cstheme="minorHAnsi"/>
          <w:color w:val="0070C0"/>
          <w:sz w:val="24"/>
          <w:szCs w:val="24"/>
        </w:rPr>
        <w:t>Monitoring the progress being made by children and young people with SEND towards their outcomes on an annual basis. Work with schools to ensure that Wirral data for SEND is in line or  above national expectations</w:t>
      </w:r>
    </w:p>
    <w:p w14:paraId="4FD933F0" w14:textId="77777777" w:rsidR="00B5296A" w:rsidRPr="00772891" w:rsidRDefault="00B5296A" w:rsidP="00530D5B">
      <w:pPr>
        <w:autoSpaceDE w:val="0"/>
        <w:autoSpaceDN w:val="0"/>
        <w:adjustRightInd w:val="0"/>
        <w:spacing w:after="100" w:line="276" w:lineRule="auto"/>
        <w:ind w:left="567"/>
        <w:rPr>
          <w:rFonts w:eastAsia="Calibri" w:cstheme="minorHAnsi"/>
          <w:b/>
          <w:bCs/>
        </w:rPr>
      </w:pPr>
    </w:p>
    <w:p w14:paraId="06EA438E" w14:textId="77777777" w:rsidR="00772891" w:rsidRPr="00B77398" w:rsidRDefault="00772891" w:rsidP="00530D5B">
      <w:pPr>
        <w:autoSpaceDE w:val="0"/>
        <w:autoSpaceDN w:val="0"/>
        <w:adjustRightInd w:val="0"/>
        <w:spacing w:line="240" w:lineRule="auto"/>
        <w:rPr>
          <w:rFonts w:cstheme="minorHAnsi"/>
          <w:b/>
          <w:bCs/>
          <w:color w:val="FF2328"/>
          <w:sz w:val="24"/>
          <w:szCs w:val="24"/>
        </w:rPr>
      </w:pPr>
      <w:r w:rsidRPr="00B77398">
        <w:rPr>
          <w:rFonts w:cstheme="minorHAnsi"/>
          <w:b/>
          <w:color w:val="0070C0"/>
          <w:sz w:val="24"/>
          <w:szCs w:val="24"/>
        </w:rPr>
        <w:t>Strategic Priority 4</w:t>
      </w:r>
    </w:p>
    <w:p w14:paraId="3DBD03ED" w14:textId="77777777" w:rsidR="00B77398" w:rsidRDefault="00B77398" w:rsidP="00530D5B">
      <w:pPr>
        <w:autoSpaceDE w:val="0"/>
        <w:autoSpaceDN w:val="0"/>
        <w:adjustRightInd w:val="0"/>
        <w:spacing w:after="100"/>
        <w:rPr>
          <w:rFonts w:cstheme="minorHAnsi"/>
          <w:b/>
          <w:bCs/>
          <w:color w:val="000000"/>
          <w:sz w:val="24"/>
          <w:szCs w:val="24"/>
        </w:rPr>
      </w:pPr>
    </w:p>
    <w:p w14:paraId="60A75AA1" w14:textId="26F82EB8" w:rsidR="00772891" w:rsidRDefault="00772891" w:rsidP="00530D5B">
      <w:pPr>
        <w:autoSpaceDE w:val="0"/>
        <w:autoSpaceDN w:val="0"/>
        <w:adjustRightInd w:val="0"/>
        <w:spacing w:after="100"/>
        <w:rPr>
          <w:rFonts w:cstheme="minorHAnsi"/>
          <w:b/>
          <w:bCs/>
          <w:color w:val="000000"/>
          <w:sz w:val="24"/>
          <w:szCs w:val="24"/>
        </w:rPr>
      </w:pPr>
      <w:r w:rsidRPr="00B77398">
        <w:rPr>
          <w:rFonts w:cstheme="minorHAnsi"/>
          <w:b/>
          <w:bCs/>
          <w:color w:val="000000"/>
          <w:sz w:val="24"/>
          <w:szCs w:val="24"/>
        </w:rPr>
        <w:t>Commission and deliver a range of high quality provision for all children and young people with SEND.</w:t>
      </w:r>
    </w:p>
    <w:p w14:paraId="174C6CB3" w14:textId="77777777" w:rsidR="00B77398" w:rsidRPr="00B77398" w:rsidRDefault="00B77398" w:rsidP="00530D5B">
      <w:pPr>
        <w:autoSpaceDE w:val="0"/>
        <w:autoSpaceDN w:val="0"/>
        <w:adjustRightInd w:val="0"/>
        <w:spacing w:after="100"/>
        <w:rPr>
          <w:rFonts w:cstheme="minorHAnsi"/>
          <w:b/>
          <w:bCs/>
          <w:color w:val="000000"/>
          <w:sz w:val="24"/>
          <w:szCs w:val="24"/>
        </w:rPr>
      </w:pPr>
    </w:p>
    <w:p w14:paraId="28BDAA7F" w14:textId="5562B454" w:rsidR="00772891" w:rsidRDefault="00772891" w:rsidP="00B77398">
      <w:pPr>
        <w:autoSpaceDE w:val="0"/>
        <w:autoSpaceDN w:val="0"/>
        <w:adjustRightInd w:val="0"/>
        <w:spacing w:after="100"/>
        <w:rPr>
          <w:rFonts w:cstheme="minorHAnsi"/>
          <w:bCs/>
          <w:color w:val="0070C0"/>
          <w:sz w:val="24"/>
          <w:szCs w:val="24"/>
        </w:rPr>
      </w:pPr>
      <w:r w:rsidRPr="00B77398">
        <w:rPr>
          <w:rFonts w:cstheme="minorHAnsi"/>
          <w:bCs/>
          <w:color w:val="0070C0"/>
          <w:sz w:val="24"/>
          <w:szCs w:val="24"/>
        </w:rPr>
        <w:t>This will be achieved by:-</w:t>
      </w:r>
    </w:p>
    <w:p w14:paraId="69F2BB15" w14:textId="77777777" w:rsidR="00B77398" w:rsidRPr="00B77398" w:rsidRDefault="00B77398" w:rsidP="00B77398">
      <w:pPr>
        <w:autoSpaceDE w:val="0"/>
        <w:autoSpaceDN w:val="0"/>
        <w:adjustRightInd w:val="0"/>
        <w:spacing w:after="100"/>
        <w:rPr>
          <w:rFonts w:cstheme="minorHAnsi"/>
          <w:bCs/>
          <w:color w:val="0070C0"/>
          <w:sz w:val="24"/>
          <w:szCs w:val="24"/>
        </w:rPr>
      </w:pPr>
    </w:p>
    <w:p w14:paraId="3F9BBA68" w14:textId="77777777" w:rsidR="00772891" w:rsidRPr="00B77398" w:rsidRDefault="00772891" w:rsidP="00B77398">
      <w:pPr>
        <w:pStyle w:val="ListParagraph"/>
        <w:numPr>
          <w:ilvl w:val="0"/>
          <w:numId w:val="6"/>
        </w:numPr>
        <w:autoSpaceDE w:val="0"/>
        <w:autoSpaceDN w:val="0"/>
        <w:adjustRightInd w:val="0"/>
        <w:spacing w:after="100"/>
        <w:ind w:left="284" w:hanging="284"/>
        <w:rPr>
          <w:rFonts w:ascii="Calibri" w:hAnsi="Calibri" w:cs="Calibri"/>
          <w:color w:val="0070C0"/>
          <w:szCs w:val="24"/>
        </w:rPr>
      </w:pPr>
      <w:r w:rsidRPr="00B77398">
        <w:rPr>
          <w:rFonts w:ascii="Calibri" w:hAnsi="Calibri" w:cs="Calibri"/>
          <w:color w:val="0070C0"/>
          <w:szCs w:val="24"/>
        </w:rPr>
        <w:t xml:space="preserve">Enabling commissioners and services to efficiently plan together, to ensure needs led support that is delivered in a timely manner. </w:t>
      </w:r>
    </w:p>
    <w:p w14:paraId="3F6B8A5B" w14:textId="5CD3ACDE" w:rsidR="00772891" w:rsidRPr="00B77398" w:rsidRDefault="00772891" w:rsidP="00B77398">
      <w:pPr>
        <w:pStyle w:val="ListParagraph"/>
        <w:numPr>
          <w:ilvl w:val="0"/>
          <w:numId w:val="6"/>
        </w:numPr>
        <w:autoSpaceDE w:val="0"/>
        <w:autoSpaceDN w:val="0"/>
        <w:adjustRightInd w:val="0"/>
        <w:spacing w:after="100"/>
        <w:ind w:left="284" w:hanging="284"/>
        <w:rPr>
          <w:rFonts w:ascii="Calibri" w:hAnsi="Calibri" w:cs="Calibri"/>
          <w:bCs/>
          <w:color w:val="0070C0"/>
          <w:szCs w:val="24"/>
        </w:rPr>
      </w:pPr>
      <w:r w:rsidRPr="00B77398">
        <w:rPr>
          <w:rFonts w:ascii="Calibri" w:hAnsi="Calibri" w:cs="Calibri"/>
          <w:color w:val="0070C0"/>
          <w:szCs w:val="24"/>
        </w:rPr>
        <w:t xml:space="preserve">Increasing joint commissioning opportunities and reducing silo working with partners. </w:t>
      </w:r>
    </w:p>
    <w:p w14:paraId="1BA794C9" w14:textId="77777777" w:rsidR="00772891" w:rsidRPr="00B77398" w:rsidRDefault="00772891" w:rsidP="00B77398">
      <w:pPr>
        <w:spacing w:after="0" w:line="276" w:lineRule="auto"/>
        <w:ind w:left="284" w:hanging="284"/>
        <w:contextualSpacing/>
        <w:rPr>
          <w:rFonts w:ascii="Calibri" w:eastAsia="Calibri" w:hAnsi="Calibri" w:cs="Calibri"/>
          <w:color w:val="0070C0"/>
          <w:sz w:val="24"/>
          <w:szCs w:val="24"/>
        </w:rPr>
      </w:pPr>
    </w:p>
    <w:p w14:paraId="0703A0B0" w14:textId="77777777" w:rsidR="00772891" w:rsidRPr="00B77398" w:rsidRDefault="00772891" w:rsidP="00B77398">
      <w:pPr>
        <w:pStyle w:val="ListParagraph"/>
        <w:numPr>
          <w:ilvl w:val="0"/>
          <w:numId w:val="6"/>
        </w:numPr>
        <w:autoSpaceDE w:val="0"/>
        <w:autoSpaceDN w:val="0"/>
        <w:adjustRightInd w:val="0"/>
        <w:spacing w:line="240" w:lineRule="auto"/>
        <w:ind w:left="284" w:hanging="284"/>
        <w:rPr>
          <w:rFonts w:ascii="Calibri" w:hAnsi="Calibri" w:cs="Calibri"/>
          <w:color w:val="0070C0"/>
          <w:szCs w:val="24"/>
        </w:rPr>
      </w:pPr>
      <w:r w:rsidRPr="00B77398">
        <w:rPr>
          <w:rFonts w:ascii="Calibri" w:hAnsi="Calibri" w:cs="Calibri"/>
          <w:color w:val="0070C0"/>
          <w:szCs w:val="24"/>
        </w:rPr>
        <w:t xml:space="preserve">Producing an implementation plan to deliver joint commissioning arrangements – this will set out what, how and when action will be taken to improve the delivery of the enabling factors. </w:t>
      </w:r>
    </w:p>
    <w:p w14:paraId="31384639" w14:textId="77777777" w:rsidR="00772891" w:rsidRPr="00B77398" w:rsidRDefault="00772891" w:rsidP="00B77398">
      <w:pPr>
        <w:autoSpaceDE w:val="0"/>
        <w:autoSpaceDN w:val="0"/>
        <w:adjustRightInd w:val="0"/>
        <w:spacing w:after="0" w:line="276" w:lineRule="auto"/>
        <w:ind w:left="284" w:hanging="284"/>
        <w:rPr>
          <w:rFonts w:ascii="Calibri" w:eastAsia="Calibri" w:hAnsi="Calibri" w:cs="Calibri"/>
          <w:color w:val="0070C0"/>
          <w:sz w:val="24"/>
          <w:szCs w:val="24"/>
        </w:rPr>
      </w:pPr>
    </w:p>
    <w:p w14:paraId="56EABAB8" w14:textId="77777777"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 xml:space="preserve">Addressing issues that relate to demands on services exceeding availability and budgets. </w:t>
      </w:r>
    </w:p>
    <w:p w14:paraId="0609FFA9" w14:textId="77777777" w:rsidR="00772891" w:rsidRPr="00B77398" w:rsidRDefault="00772891" w:rsidP="00B77398">
      <w:pPr>
        <w:spacing w:after="0" w:line="276" w:lineRule="auto"/>
        <w:ind w:left="284" w:hanging="284"/>
        <w:contextualSpacing/>
        <w:rPr>
          <w:rFonts w:ascii="Calibri" w:eastAsia="Calibri" w:hAnsi="Calibri" w:cs="Calibri"/>
          <w:color w:val="0070C0"/>
          <w:sz w:val="24"/>
          <w:szCs w:val="24"/>
        </w:rPr>
      </w:pPr>
    </w:p>
    <w:p w14:paraId="48A1AF91" w14:textId="77777777"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Co-ordinating services ensuring; clarity of pathways, integrated working, consistency of approach and no duplication.</w:t>
      </w:r>
    </w:p>
    <w:p w14:paraId="7DD917DA" w14:textId="77777777" w:rsidR="00772891" w:rsidRPr="00B77398" w:rsidRDefault="00772891" w:rsidP="00B77398">
      <w:pPr>
        <w:spacing w:after="0" w:line="276" w:lineRule="auto"/>
        <w:ind w:left="284" w:hanging="284"/>
        <w:contextualSpacing/>
        <w:rPr>
          <w:rFonts w:ascii="Calibri" w:eastAsia="Calibri" w:hAnsi="Calibri" w:cs="Calibri"/>
          <w:color w:val="000000"/>
          <w:sz w:val="24"/>
          <w:szCs w:val="24"/>
        </w:rPr>
      </w:pPr>
    </w:p>
    <w:p w14:paraId="0C74FFA8" w14:textId="77777777"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Establishing integrated working across education, health and social care that work closely with parents and carers to ensure that children’s and young people’s SEND needs are met without unnecessary bureaucracy or delay. Ensuring the appropriate support wraps around children and young people in a coordinated way so they receive the right intervention at the right time.</w:t>
      </w:r>
    </w:p>
    <w:p w14:paraId="7F809470" w14:textId="77777777" w:rsidR="00772891" w:rsidRPr="00B77398" w:rsidRDefault="00772891" w:rsidP="00B77398">
      <w:pPr>
        <w:autoSpaceDE w:val="0"/>
        <w:autoSpaceDN w:val="0"/>
        <w:adjustRightInd w:val="0"/>
        <w:spacing w:after="0" w:line="276" w:lineRule="auto"/>
        <w:ind w:left="284" w:hanging="284"/>
        <w:rPr>
          <w:rFonts w:ascii="Calibri" w:eastAsia="Calibri" w:hAnsi="Calibri" w:cs="Calibri"/>
          <w:color w:val="0070C0"/>
          <w:sz w:val="24"/>
          <w:szCs w:val="24"/>
        </w:rPr>
      </w:pPr>
    </w:p>
    <w:p w14:paraId="02CB86AD" w14:textId="0B78FF9B"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Increasing the access to universal support services in order to intervene early.</w:t>
      </w:r>
    </w:p>
    <w:p w14:paraId="54FA433C" w14:textId="77777777" w:rsidR="00772891" w:rsidRPr="00B77398" w:rsidRDefault="00772891" w:rsidP="00B77398">
      <w:pPr>
        <w:spacing w:after="0" w:line="276" w:lineRule="auto"/>
        <w:ind w:left="284" w:hanging="284"/>
        <w:contextualSpacing/>
        <w:rPr>
          <w:rFonts w:ascii="Calibri" w:eastAsia="Calibri" w:hAnsi="Calibri" w:cs="Calibri"/>
          <w:color w:val="0070C0"/>
          <w:sz w:val="24"/>
          <w:szCs w:val="24"/>
        </w:rPr>
      </w:pPr>
    </w:p>
    <w:p w14:paraId="1FF22AF8" w14:textId="77777777"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Improving the quality and availability of provision 0-25 years, with good transition to adult services.</w:t>
      </w:r>
    </w:p>
    <w:p w14:paraId="2867323A" w14:textId="77777777" w:rsidR="00772891" w:rsidRPr="00B77398" w:rsidRDefault="00772891" w:rsidP="00B77398">
      <w:pPr>
        <w:spacing w:after="0" w:line="276" w:lineRule="auto"/>
        <w:ind w:left="284" w:hanging="284"/>
        <w:contextualSpacing/>
        <w:rPr>
          <w:rFonts w:ascii="Calibri" w:eastAsia="Calibri" w:hAnsi="Calibri" w:cs="Calibri"/>
          <w:color w:val="0070C0"/>
          <w:sz w:val="24"/>
          <w:szCs w:val="24"/>
        </w:rPr>
      </w:pPr>
    </w:p>
    <w:p w14:paraId="19FEB583" w14:textId="77777777"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Monitoring the effectiveness of jointly commissioned services on the outcomes for children and young people.</w:t>
      </w:r>
    </w:p>
    <w:p w14:paraId="5B861F48" w14:textId="77777777" w:rsidR="00772891" w:rsidRPr="00B77398" w:rsidRDefault="00772891" w:rsidP="00B77398">
      <w:pPr>
        <w:spacing w:after="0" w:line="276" w:lineRule="auto"/>
        <w:ind w:left="284" w:hanging="284"/>
        <w:contextualSpacing/>
        <w:rPr>
          <w:rFonts w:ascii="Calibri" w:eastAsia="Calibri" w:hAnsi="Calibri" w:cs="Calibri"/>
          <w:color w:val="0070C0"/>
          <w:sz w:val="24"/>
          <w:szCs w:val="24"/>
        </w:rPr>
      </w:pPr>
    </w:p>
    <w:p w14:paraId="436AEBF1" w14:textId="77777777" w:rsidR="00772891" w:rsidRPr="00B77398" w:rsidRDefault="00772891" w:rsidP="00B77398">
      <w:pPr>
        <w:pStyle w:val="ListParagraph"/>
        <w:numPr>
          <w:ilvl w:val="0"/>
          <w:numId w:val="6"/>
        </w:numPr>
        <w:autoSpaceDE w:val="0"/>
        <w:autoSpaceDN w:val="0"/>
        <w:adjustRightInd w:val="0"/>
        <w:ind w:left="284" w:hanging="284"/>
        <w:rPr>
          <w:rFonts w:ascii="Calibri" w:hAnsi="Calibri" w:cs="Calibri"/>
          <w:color w:val="0070C0"/>
          <w:szCs w:val="24"/>
        </w:rPr>
      </w:pPr>
      <w:r w:rsidRPr="00B77398">
        <w:rPr>
          <w:rFonts w:ascii="Calibri" w:hAnsi="Calibri" w:cs="Calibri"/>
          <w:color w:val="0070C0"/>
          <w:szCs w:val="24"/>
        </w:rPr>
        <w:t xml:space="preserve">Ensuring the Local Offer highlights all services available to children, young people and their families. </w:t>
      </w:r>
    </w:p>
    <w:p w14:paraId="77EA4DC5" w14:textId="77777777" w:rsidR="00772891" w:rsidRPr="00B77398" w:rsidRDefault="00772891" w:rsidP="00B77398">
      <w:pPr>
        <w:spacing w:after="0" w:line="276" w:lineRule="auto"/>
        <w:ind w:left="284" w:hanging="284"/>
        <w:contextualSpacing/>
        <w:rPr>
          <w:rFonts w:ascii="Calibri" w:eastAsia="Calibri" w:hAnsi="Calibri" w:cs="Calibri"/>
          <w:color w:val="0070C0"/>
          <w:sz w:val="24"/>
          <w:szCs w:val="24"/>
        </w:rPr>
      </w:pPr>
    </w:p>
    <w:p w14:paraId="4BECAFAA" w14:textId="74E3525C" w:rsidR="00772891" w:rsidRPr="00B5296A" w:rsidRDefault="00772891" w:rsidP="00B77398">
      <w:pPr>
        <w:pStyle w:val="ListParagraph"/>
        <w:numPr>
          <w:ilvl w:val="0"/>
          <w:numId w:val="6"/>
        </w:numPr>
        <w:autoSpaceDE w:val="0"/>
        <w:autoSpaceDN w:val="0"/>
        <w:adjustRightInd w:val="0"/>
        <w:ind w:left="284" w:hanging="284"/>
        <w:rPr>
          <w:rFonts w:ascii="Calibri" w:hAnsi="Calibri" w:cs="Calibri"/>
          <w:color w:val="0070C0"/>
          <w:sz w:val="22"/>
        </w:rPr>
      </w:pPr>
      <w:r w:rsidRPr="00B77398">
        <w:rPr>
          <w:rFonts w:ascii="Calibri" w:hAnsi="Calibri" w:cs="Calibri"/>
          <w:color w:val="0070C0"/>
          <w:szCs w:val="24"/>
        </w:rPr>
        <w:t>Ensuring that education, health and social care contribute through multi-agency working to the Education, Health and Care (EHC) assessment and planning process.</w:t>
      </w:r>
      <w:r w:rsidRPr="00B5296A">
        <w:rPr>
          <w:rFonts w:ascii="Calibri" w:hAnsi="Calibri" w:cs="Calibri"/>
          <w:color w:val="0070C0"/>
          <w:sz w:val="22"/>
        </w:rPr>
        <w:t xml:space="preserve"> </w:t>
      </w:r>
    </w:p>
    <w:p w14:paraId="162D6D71" w14:textId="7A1F2F15" w:rsidR="00772891" w:rsidRDefault="00B77398" w:rsidP="00772891">
      <w:pPr>
        <w:autoSpaceDE w:val="0"/>
        <w:autoSpaceDN w:val="0"/>
        <w:adjustRightInd w:val="0"/>
        <w:spacing w:after="0" w:line="240" w:lineRule="auto"/>
        <w:rPr>
          <w:rFonts w:ascii="Arial" w:eastAsia="Calibri" w:hAnsi="Arial" w:cs="Arial"/>
          <w:b/>
          <w:color w:val="0070C0"/>
          <w:sz w:val="24"/>
        </w:rPr>
      </w:pPr>
      <w:r w:rsidRPr="00772891">
        <w:rPr>
          <w:rFonts w:ascii="Arial" w:eastAsia="Calibri" w:hAnsi="Arial" w:cs="Arial"/>
          <w:b/>
          <w:noProof/>
          <w:color w:val="0070C0"/>
          <w:sz w:val="24"/>
          <w:lang w:eastAsia="en-GB"/>
        </w:rPr>
        <mc:AlternateContent>
          <mc:Choice Requires="wps">
            <w:drawing>
              <wp:anchor distT="45720" distB="45720" distL="114300" distR="114300" simplePos="0" relativeHeight="251673600" behindDoc="0" locked="0" layoutInCell="1" allowOverlap="1" wp14:anchorId="3ED4FC20" wp14:editId="2CCE5731">
                <wp:simplePos x="0" y="0"/>
                <wp:positionH relativeFrom="column">
                  <wp:posOffset>38100</wp:posOffset>
                </wp:positionH>
                <wp:positionV relativeFrom="paragraph">
                  <wp:posOffset>267970</wp:posOffset>
                </wp:positionV>
                <wp:extent cx="5545455" cy="3079115"/>
                <wp:effectExtent l="0" t="0" r="17145"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079115"/>
                        </a:xfrm>
                        <a:prstGeom prst="rect">
                          <a:avLst/>
                        </a:prstGeom>
                        <a:solidFill>
                          <a:srgbClr val="FFFFFF"/>
                        </a:solidFill>
                        <a:ln w="9525">
                          <a:solidFill>
                            <a:srgbClr val="000000"/>
                          </a:solidFill>
                          <a:miter lim="800000"/>
                          <a:headEnd/>
                          <a:tailEnd/>
                        </a:ln>
                      </wps:spPr>
                      <wps:txbx>
                        <w:txbxContent>
                          <w:p w14:paraId="5B56832F" w14:textId="2AAAB07A" w:rsidR="00772891" w:rsidRPr="00B77398" w:rsidRDefault="00772891" w:rsidP="00772891">
                            <w:pPr>
                              <w:rPr>
                                <w:b/>
                                <w:color w:val="0070C0"/>
                                <w:sz w:val="24"/>
                                <w:szCs w:val="24"/>
                              </w:rPr>
                            </w:pPr>
                            <w:bookmarkStart w:id="3" w:name="_Hlk512788899"/>
                            <w:r w:rsidRPr="00B77398">
                              <w:rPr>
                                <w:b/>
                                <w:color w:val="0070C0"/>
                                <w:sz w:val="24"/>
                                <w:szCs w:val="24"/>
                              </w:rPr>
                              <w:t>Please comment</w:t>
                            </w:r>
                            <w:r w:rsidR="00B77398" w:rsidRPr="00B77398">
                              <w:rPr>
                                <w:b/>
                                <w:color w:val="0070C0"/>
                                <w:sz w:val="24"/>
                                <w:szCs w:val="24"/>
                              </w:rPr>
                              <w:t>: -</w:t>
                            </w:r>
                            <w:r w:rsidRPr="00B77398">
                              <w:rPr>
                                <w:b/>
                                <w:color w:val="0070C0"/>
                                <w:sz w:val="24"/>
                                <w:szCs w:val="24"/>
                              </w:rPr>
                              <w:t xml:space="preserve"> Do you agree with the priority?</w:t>
                            </w:r>
                          </w:p>
                          <w:p w14:paraId="20F37A0B" w14:textId="77777777" w:rsidR="00772891" w:rsidRPr="00B77398" w:rsidRDefault="00772891" w:rsidP="00772891">
                            <w:pPr>
                              <w:rPr>
                                <w:b/>
                                <w:color w:val="0070C0"/>
                                <w:sz w:val="24"/>
                                <w:szCs w:val="24"/>
                              </w:rPr>
                            </w:pPr>
                          </w:p>
                          <w:p w14:paraId="379DB4EA" w14:textId="77777777" w:rsidR="00772891" w:rsidRPr="00B77398" w:rsidRDefault="00772891" w:rsidP="00772891">
                            <w:pPr>
                              <w:rPr>
                                <w:b/>
                                <w:color w:val="0070C0"/>
                                <w:sz w:val="24"/>
                                <w:szCs w:val="24"/>
                              </w:rPr>
                            </w:pPr>
                          </w:p>
                          <w:p w14:paraId="38324256" w14:textId="77777777" w:rsidR="00772891" w:rsidRPr="00B77398" w:rsidRDefault="00772891" w:rsidP="00772891">
                            <w:pPr>
                              <w:rPr>
                                <w:b/>
                                <w:color w:val="0070C0"/>
                                <w:sz w:val="24"/>
                                <w:szCs w:val="24"/>
                              </w:rPr>
                            </w:pPr>
                            <w:r w:rsidRPr="00B77398">
                              <w:rPr>
                                <w:b/>
                                <w:color w:val="0070C0"/>
                                <w:sz w:val="24"/>
                                <w:szCs w:val="24"/>
                              </w:rPr>
                              <w:t>Please give your views on the actions underneath the priority.</w:t>
                            </w:r>
                          </w:p>
                          <w:bookmarkEnd w:id="3"/>
                          <w:p w14:paraId="7B27A219" w14:textId="77777777" w:rsidR="00772891" w:rsidRDefault="00772891" w:rsidP="00772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21.1pt;width:436.65pt;height:24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">
                <v:textbox>
                  <w:txbxContent>
                    <w:p w14:paraId="5B56832F" w14:textId="2AAAB07A" w:rsidR="00772891" w:rsidRPr="00B77398" w:rsidRDefault="00772891" w:rsidP="00772891">
                      <w:pPr>
                        <w:rPr>
                          <w:b/>
                          <w:color w:val="0070C0"/>
                          <w:sz w:val="24"/>
                          <w:szCs w:val="24"/>
                        </w:rPr>
                      </w:pPr>
                      <w:bookmarkStart w:id="5" w:name="_Hlk512788899"/>
                      <w:r w:rsidRPr="00B77398">
                        <w:rPr>
                          <w:b/>
                          <w:color w:val="0070C0"/>
                          <w:sz w:val="24"/>
                          <w:szCs w:val="24"/>
                        </w:rPr>
                        <w:t>Please comment</w:t>
                      </w:r>
                      <w:r w:rsidR="00B77398" w:rsidRPr="00B77398">
                        <w:rPr>
                          <w:b/>
                          <w:color w:val="0070C0"/>
                          <w:sz w:val="24"/>
                          <w:szCs w:val="24"/>
                        </w:rPr>
                        <w:t>: -</w:t>
                      </w:r>
                      <w:r w:rsidRPr="00B77398">
                        <w:rPr>
                          <w:b/>
                          <w:color w:val="0070C0"/>
                          <w:sz w:val="24"/>
                          <w:szCs w:val="24"/>
                        </w:rPr>
                        <w:t xml:space="preserve"> Do you agree with the priority?</w:t>
                      </w:r>
                    </w:p>
                    <w:p w14:paraId="20F37A0B" w14:textId="77777777" w:rsidR="00772891" w:rsidRPr="00B77398" w:rsidRDefault="00772891" w:rsidP="00772891">
                      <w:pPr>
                        <w:rPr>
                          <w:b/>
                          <w:color w:val="0070C0"/>
                          <w:sz w:val="24"/>
                          <w:szCs w:val="24"/>
                        </w:rPr>
                      </w:pPr>
                    </w:p>
                    <w:p w14:paraId="379DB4EA" w14:textId="77777777" w:rsidR="00772891" w:rsidRPr="00B77398" w:rsidRDefault="00772891" w:rsidP="00772891">
                      <w:pPr>
                        <w:rPr>
                          <w:b/>
                          <w:color w:val="0070C0"/>
                          <w:sz w:val="24"/>
                          <w:szCs w:val="24"/>
                        </w:rPr>
                      </w:pPr>
                    </w:p>
                    <w:p w14:paraId="38324256" w14:textId="77777777" w:rsidR="00772891" w:rsidRPr="00B77398" w:rsidRDefault="00772891" w:rsidP="00772891">
                      <w:pPr>
                        <w:rPr>
                          <w:b/>
                          <w:color w:val="0070C0"/>
                          <w:sz w:val="24"/>
                          <w:szCs w:val="24"/>
                        </w:rPr>
                      </w:pPr>
                      <w:r w:rsidRPr="00B77398">
                        <w:rPr>
                          <w:b/>
                          <w:color w:val="0070C0"/>
                          <w:sz w:val="24"/>
                          <w:szCs w:val="24"/>
                        </w:rPr>
                        <w:t>Please give your views on the actions underneath the priority.</w:t>
                      </w:r>
                    </w:p>
                    <w:bookmarkEnd w:id="5"/>
                    <w:p w14:paraId="7B27A219" w14:textId="77777777" w:rsidR="00772891" w:rsidRDefault="00772891" w:rsidP="00772891"/>
                  </w:txbxContent>
                </v:textbox>
                <w10:wrap type="square"/>
              </v:shape>
            </w:pict>
          </mc:Fallback>
        </mc:AlternateContent>
      </w:r>
    </w:p>
    <w:p w14:paraId="2799520D" w14:textId="4FA7F998" w:rsidR="00772891" w:rsidRDefault="00772891" w:rsidP="00772891">
      <w:pPr>
        <w:autoSpaceDE w:val="0"/>
        <w:autoSpaceDN w:val="0"/>
        <w:adjustRightInd w:val="0"/>
        <w:spacing w:after="0" w:line="240" w:lineRule="auto"/>
        <w:rPr>
          <w:rFonts w:ascii="Arial" w:eastAsia="Calibri" w:hAnsi="Arial" w:cs="Arial"/>
          <w:b/>
          <w:color w:val="0070C0"/>
          <w:sz w:val="24"/>
        </w:rPr>
      </w:pPr>
    </w:p>
    <w:p w14:paraId="14D9107A" w14:textId="77777777" w:rsidR="00772891" w:rsidRDefault="00772891" w:rsidP="00772891">
      <w:pPr>
        <w:autoSpaceDE w:val="0"/>
        <w:autoSpaceDN w:val="0"/>
        <w:adjustRightInd w:val="0"/>
        <w:spacing w:after="0" w:line="240" w:lineRule="auto"/>
        <w:rPr>
          <w:rFonts w:ascii="Arial" w:eastAsia="Calibri" w:hAnsi="Arial" w:cs="Arial"/>
          <w:b/>
          <w:color w:val="0070C0"/>
          <w:sz w:val="24"/>
        </w:rPr>
      </w:pPr>
    </w:p>
    <w:p w14:paraId="500E2290" w14:textId="2BE81A1F" w:rsidR="00772891" w:rsidRPr="00B77398" w:rsidRDefault="00772891" w:rsidP="00772891">
      <w:pPr>
        <w:autoSpaceDE w:val="0"/>
        <w:autoSpaceDN w:val="0"/>
        <w:adjustRightInd w:val="0"/>
        <w:spacing w:after="0" w:line="240" w:lineRule="auto"/>
        <w:rPr>
          <w:rFonts w:eastAsia="Calibri" w:cstheme="minorHAnsi"/>
          <w:b/>
          <w:color w:val="0070C0"/>
          <w:sz w:val="24"/>
          <w:szCs w:val="24"/>
        </w:rPr>
      </w:pPr>
      <w:r w:rsidRPr="00B77398">
        <w:rPr>
          <w:rFonts w:eastAsia="Calibri" w:cstheme="minorHAnsi"/>
          <w:b/>
          <w:color w:val="0070C0"/>
          <w:sz w:val="24"/>
          <w:szCs w:val="24"/>
        </w:rPr>
        <w:t>Strategic Priority 5</w:t>
      </w:r>
    </w:p>
    <w:p w14:paraId="300AEA3B" w14:textId="77777777" w:rsidR="00B77398" w:rsidRPr="00B77398" w:rsidRDefault="00B77398" w:rsidP="00772891">
      <w:pPr>
        <w:autoSpaceDE w:val="0"/>
        <w:autoSpaceDN w:val="0"/>
        <w:adjustRightInd w:val="0"/>
        <w:spacing w:after="0" w:line="240" w:lineRule="auto"/>
        <w:rPr>
          <w:rFonts w:eastAsia="Calibri" w:cstheme="minorHAnsi"/>
          <w:b/>
          <w:bCs/>
          <w:color w:val="FF2328"/>
        </w:rPr>
      </w:pPr>
    </w:p>
    <w:p w14:paraId="3BDBE92D" w14:textId="38DC5EB8" w:rsidR="00772891" w:rsidRDefault="00772891" w:rsidP="00957841">
      <w:pPr>
        <w:autoSpaceDE w:val="0"/>
        <w:autoSpaceDN w:val="0"/>
        <w:adjustRightInd w:val="0"/>
        <w:spacing w:after="100" w:line="276" w:lineRule="auto"/>
        <w:contextualSpacing/>
        <w:rPr>
          <w:rFonts w:eastAsia="Calibri" w:cstheme="minorHAnsi"/>
          <w:b/>
          <w:bCs/>
          <w:color w:val="000000"/>
          <w:sz w:val="24"/>
          <w:szCs w:val="24"/>
        </w:rPr>
      </w:pPr>
      <w:r w:rsidRPr="00772891">
        <w:rPr>
          <w:rFonts w:eastAsia="Calibri" w:cstheme="minorHAnsi"/>
          <w:b/>
          <w:bCs/>
          <w:color w:val="000000"/>
          <w:sz w:val="24"/>
          <w:szCs w:val="24"/>
        </w:rPr>
        <w:t>To ensure that all young people have appropriate support that prepares them for adulthood.</w:t>
      </w:r>
    </w:p>
    <w:p w14:paraId="2DC8ACC1" w14:textId="77777777" w:rsidR="00B77398" w:rsidRDefault="00B77398" w:rsidP="00957841">
      <w:pPr>
        <w:autoSpaceDE w:val="0"/>
        <w:autoSpaceDN w:val="0"/>
        <w:adjustRightInd w:val="0"/>
        <w:spacing w:after="100" w:line="276" w:lineRule="auto"/>
        <w:contextualSpacing/>
        <w:rPr>
          <w:rFonts w:eastAsia="Calibri" w:cstheme="minorHAnsi"/>
          <w:bCs/>
          <w:color w:val="0070C0"/>
          <w:sz w:val="24"/>
          <w:szCs w:val="24"/>
        </w:rPr>
      </w:pPr>
    </w:p>
    <w:p w14:paraId="19344D3B" w14:textId="6292C819" w:rsidR="00957841" w:rsidRDefault="00957841" w:rsidP="00957841">
      <w:pPr>
        <w:autoSpaceDE w:val="0"/>
        <w:autoSpaceDN w:val="0"/>
        <w:adjustRightInd w:val="0"/>
        <w:spacing w:after="100" w:line="276" w:lineRule="auto"/>
        <w:contextualSpacing/>
        <w:rPr>
          <w:rFonts w:eastAsia="Calibri" w:cstheme="minorHAnsi"/>
          <w:bCs/>
          <w:color w:val="0070C0"/>
          <w:sz w:val="24"/>
          <w:szCs w:val="24"/>
        </w:rPr>
      </w:pPr>
      <w:r w:rsidRPr="00B77398">
        <w:rPr>
          <w:rFonts w:eastAsia="Calibri" w:cstheme="minorHAnsi"/>
          <w:bCs/>
          <w:color w:val="0070C0"/>
          <w:sz w:val="24"/>
          <w:szCs w:val="24"/>
        </w:rPr>
        <w:t>This will be achieved by:-</w:t>
      </w:r>
    </w:p>
    <w:p w14:paraId="1A10005A" w14:textId="77777777" w:rsidR="00B77398" w:rsidRPr="00B77398" w:rsidRDefault="00B77398" w:rsidP="00957841">
      <w:pPr>
        <w:autoSpaceDE w:val="0"/>
        <w:autoSpaceDN w:val="0"/>
        <w:adjustRightInd w:val="0"/>
        <w:spacing w:after="100" w:line="276" w:lineRule="auto"/>
        <w:contextualSpacing/>
        <w:rPr>
          <w:rFonts w:eastAsia="Calibri" w:cstheme="minorHAnsi"/>
          <w:bCs/>
          <w:color w:val="0070C0"/>
          <w:sz w:val="24"/>
          <w:szCs w:val="24"/>
        </w:rPr>
      </w:pPr>
    </w:p>
    <w:p w14:paraId="6415D253"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 xml:space="preserve">The Local Area using Data to inform the planning of Local Authority, Social Care and health services for young people with SEND. </w:t>
      </w:r>
    </w:p>
    <w:p w14:paraId="3432B111" w14:textId="77777777" w:rsidR="00957841" w:rsidRPr="00B77398" w:rsidRDefault="00957841" w:rsidP="00957841">
      <w:pPr>
        <w:autoSpaceDE w:val="0"/>
        <w:autoSpaceDN w:val="0"/>
        <w:adjustRightInd w:val="0"/>
        <w:spacing w:after="0" w:line="276" w:lineRule="auto"/>
        <w:rPr>
          <w:rFonts w:eastAsia="Calibri" w:cstheme="minorHAnsi"/>
          <w:color w:val="0070C0"/>
          <w:sz w:val="24"/>
          <w:szCs w:val="24"/>
        </w:rPr>
      </w:pPr>
    </w:p>
    <w:p w14:paraId="17BFA23C"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 xml:space="preserve">Working with children’s and adult’s services to further develop provision and to access support to meet their needs. </w:t>
      </w:r>
    </w:p>
    <w:p w14:paraId="2DBF8F18" w14:textId="77777777" w:rsidR="00957841" w:rsidRPr="00B77398" w:rsidRDefault="00957841" w:rsidP="00957841">
      <w:pPr>
        <w:autoSpaceDE w:val="0"/>
        <w:autoSpaceDN w:val="0"/>
        <w:adjustRightInd w:val="0"/>
        <w:spacing w:after="0" w:line="276" w:lineRule="auto"/>
        <w:rPr>
          <w:rFonts w:eastAsia="Calibri" w:cstheme="minorHAnsi"/>
          <w:color w:val="0070C0"/>
          <w:sz w:val="24"/>
          <w:szCs w:val="24"/>
        </w:rPr>
      </w:pPr>
    </w:p>
    <w:p w14:paraId="28E16782"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lastRenderedPageBreak/>
        <w:t>Commissioning the majority of Post 16 provision for young people with MLD/ ASC from the FE College in preparation for greater independence and employability at an early age.</w:t>
      </w:r>
    </w:p>
    <w:p w14:paraId="6A4CAD42" w14:textId="77777777" w:rsidR="00957841" w:rsidRPr="00B77398" w:rsidRDefault="00957841" w:rsidP="00957841">
      <w:pPr>
        <w:spacing w:after="0" w:line="276" w:lineRule="auto"/>
        <w:ind w:left="360"/>
        <w:contextualSpacing/>
        <w:rPr>
          <w:rFonts w:eastAsia="Calibri" w:cstheme="minorHAnsi"/>
          <w:color w:val="0070C0"/>
          <w:sz w:val="24"/>
          <w:szCs w:val="24"/>
        </w:rPr>
      </w:pPr>
    </w:p>
    <w:p w14:paraId="1A9F9E50"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Strengthening pathways into adulthood, developing the internship programme and developing young people’s employability skills across the 16-25 phase.</w:t>
      </w:r>
    </w:p>
    <w:p w14:paraId="788914A9" w14:textId="77777777" w:rsidR="00957841" w:rsidRPr="00B77398" w:rsidRDefault="00957841" w:rsidP="00957841">
      <w:pPr>
        <w:spacing w:after="0" w:line="276" w:lineRule="auto"/>
        <w:ind w:left="360"/>
        <w:contextualSpacing/>
        <w:rPr>
          <w:rFonts w:eastAsia="Calibri" w:cstheme="minorHAnsi"/>
          <w:color w:val="0070C0"/>
          <w:sz w:val="24"/>
          <w:szCs w:val="24"/>
        </w:rPr>
      </w:pPr>
    </w:p>
    <w:p w14:paraId="3DEAA10A"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 xml:space="preserve">Reviewing the Transition Protocols and ensuring that person-centred planning is an integral part of them. </w:t>
      </w:r>
    </w:p>
    <w:p w14:paraId="6D30CA08" w14:textId="77777777" w:rsidR="00957841" w:rsidRPr="00B77398" w:rsidRDefault="00957841" w:rsidP="00957841">
      <w:pPr>
        <w:spacing w:after="0" w:line="276" w:lineRule="auto"/>
        <w:ind w:left="360"/>
        <w:contextualSpacing/>
        <w:rPr>
          <w:rFonts w:eastAsia="Calibri" w:cstheme="minorHAnsi"/>
          <w:color w:val="0070C0"/>
          <w:sz w:val="24"/>
          <w:szCs w:val="24"/>
        </w:rPr>
      </w:pPr>
    </w:p>
    <w:p w14:paraId="03C3871A"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 xml:space="preserve">Ensuring that the transition experience for young people with health and Social Care needs is seamless.  </w:t>
      </w:r>
    </w:p>
    <w:p w14:paraId="7F229D06" w14:textId="77777777" w:rsidR="00957841" w:rsidRPr="00B77398" w:rsidRDefault="00957841" w:rsidP="00957841">
      <w:pPr>
        <w:spacing w:after="0" w:line="276" w:lineRule="auto"/>
        <w:ind w:left="360"/>
        <w:contextualSpacing/>
        <w:rPr>
          <w:rFonts w:eastAsia="Calibri" w:cstheme="minorHAnsi"/>
          <w:color w:val="0070C0"/>
          <w:sz w:val="24"/>
          <w:szCs w:val="24"/>
        </w:rPr>
      </w:pPr>
    </w:p>
    <w:p w14:paraId="6DEEF24D" w14:textId="77777777" w:rsidR="00957841" w:rsidRPr="00B77398" w:rsidRDefault="00957841" w:rsidP="00957841">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 xml:space="preserve">Where young people aged 18 or over continue to have EHC plans and are receiving care and support, the care and support will be provided under the Care Act (2014). The statutory adult care and support plan will form the ‘care’ element of the young person’s EHC plan. </w:t>
      </w:r>
    </w:p>
    <w:p w14:paraId="02D26F62" w14:textId="77777777" w:rsidR="00957841" w:rsidRPr="00B77398" w:rsidRDefault="00957841" w:rsidP="00957841">
      <w:pPr>
        <w:spacing w:after="0" w:line="276" w:lineRule="auto"/>
        <w:ind w:left="360"/>
        <w:contextualSpacing/>
        <w:rPr>
          <w:rFonts w:eastAsia="Calibri" w:cstheme="minorHAnsi"/>
          <w:color w:val="0070C0"/>
          <w:sz w:val="24"/>
          <w:szCs w:val="24"/>
        </w:rPr>
      </w:pPr>
    </w:p>
    <w:p w14:paraId="1E7C4A9F" w14:textId="77777777" w:rsidR="00B5296A" w:rsidRDefault="00957841" w:rsidP="00B5296A">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Where young people (18+) continue to need health support, above and beyond that of universal and specialist services, the Clinical Commissioning Group will commission services/facilities and coordinate their health care.</w:t>
      </w:r>
    </w:p>
    <w:p w14:paraId="0DF817EB" w14:textId="77777777" w:rsidR="00B77398" w:rsidRDefault="00B77398" w:rsidP="00B77398">
      <w:pPr>
        <w:pStyle w:val="ListParagraph"/>
        <w:rPr>
          <w:rFonts w:cstheme="minorHAnsi"/>
          <w:color w:val="0070C0"/>
          <w:szCs w:val="24"/>
        </w:rPr>
      </w:pPr>
    </w:p>
    <w:p w14:paraId="214780C4" w14:textId="44CAB83E" w:rsidR="00B5296A" w:rsidRPr="00B77398" w:rsidRDefault="00B77398" w:rsidP="00B77398">
      <w:pPr>
        <w:numPr>
          <w:ilvl w:val="0"/>
          <w:numId w:val="8"/>
        </w:numPr>
        <w:autoSpaceDE w:val="0"/>
        <w:autoSpaceDN w:val="0"/>
        <w:adjustRightInd w:val="0"/>
        <w:spacing w:after="0" w:line="276" w:lineRule="auto"/>
        <w:ind w:left="360"/>
        <w:rPr>
          <w:rFonts w:eastAsia="Calibri" w:cstheme="minorHAnsi"/>
          <w:color w:val="0070C0"/>
          <w:sz w:val="24"/>
          <w:szCs w:val="24"/>
        </w:rPr>
      </w:pPr>
      <w:r w:rsidRPr="00B77398">
        <w:rPr>
          <w:rFonts w:eastAsia="Calibri" w:cstheme="minorHAnsi"/>
          <w:color w:val="0070C0"/>
          <w:sz w:val="24"/>
          <w:szCs w:val="24"/>
        </w:rPr>
        <w:t>Where young people are in custodial placements needs are accurately assessed and there is a clear plan to support them into education or employment</w:t>
      </w:r>
      <w:r>
        <w:rPr>
          <w:rFonts w:eastAsia="Calibri" w:cstheme="minorHAnsi"/>
          <w:color w:val="0070C0"/>
          <w:sz w:val="24"/>
          <w:szCs w:val="24"/>
        </w:rPr>
        <w:t>.</w:t>
      </w:r>
    </w:p>
    <w:p w14:paraId="3413426C" w14:textId="52D54329" w:rsidR="00957841" w:rsidRDefault="00957841" w:rsidP="00B77398">
      <w:pPr>
        <w:autoSpaceDE w:val="0"/>
        <w:autoSpaceDN w:val="0"/>
        <w:adjustRightInd w:val="0"/>
        <w:spacing w:after="0" w:line="276" w:lineRule="auto"/>
        <w:rPr>
          <w:rFonts w:eastAsia="Calibri" w:cstheme="minorHAnsi"/>
          <w:color w:val="0070C0"/>
        </w:rPr>
      </w:pPr>
      <w:r w:rsidRPr="00B5296A">
        <w:rPr>
          <w:rFonts w:eastAsia="Calibri" w:cstheme="minorHAnsi"/>
          <w:b/>
          <w:bCs/>
          <w:noProof/>
          <w:color w:val="0070C0"/>
          <w:sz w:val="24"/>
          <w:szCs w:val="24"/>
          <w:lang w:eastAsia="en-GB"/>
        </w:rPr>
        <mc:AlternateContent>
          <mc:Choice Requires="wps">
            <w:drawing>
              <wp:anchor distT="45720" distB="45720" distL="114300" distR="114300" simplePos="0" relativeHeight="251675648" behindDoc="0" locked="0" layoutInCell="1" allowOverlap="1" wp14:anchorId="511A5128" wp14:editId="0FDFFFFA">
                <wp:simplePos x="0" y="0"/>
                <wp:positionH relativeFrom="column">
                  <wp:posOffset>65405</wp:posOffset>
                </wp:positionH>
                <wp:positionV relativeFrom="paragraph">
                  <wp:posOffset>525780</wp:posOffset>
                </wp:positionV>
                <wp:extent cx="5632450" cy="3317240"/>
                <wp:effectExtent l="0" t="0" r="254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317240"/>
                        </a:xfrm>
                        <a:prstGeom prst="rect">
                          <a:avLst/>
                        </a:prstGeom>
                        <a:solidFill>
                          <a:srgbClr val="FFFFFF"/>
                        </a:solidFill>
                        <a:ln w="9525">
                          <a:solidFill>
                            <a:srgbClr val="000000"/>
                          </a:solidFill>
                          <a:miter lim="800000"/>
                          <a:headEnd/>
                          <a:tailEnd/>
                        </a:ln>
                      </wps:spPr>
                      <wps:txbx>
                        <w:txbxContent>
                          <w:p w14:paraId="36413600" w14:textId="57501199" w:rsidR="00957841" w:rsidRPr="00B77398" w:rsidRDefault="00957841" w:rsidP="00957841">
                            <w:pPr>
                              <w:rPr>
                                <w:b/>
                                <w:color w:val="0070C0"/>
                                <w:sz w:val="24"/>
                                <w:szCs w:val="24"/>
                              </w:rPr>
                            </w:pPr>
                            <w:r w:rsidRPr="00B77398">
                              <w:rPr>
                                <w:b/>
                                <w:color w:val="0070C0"/>
                                <w:sz w:val="24"/>
                                <w:szCs w:val="24"/>
                              </w:rPr>
                              <w:t>Please comment</w:t>
                            </w:r>
                            <w:r w:rsidR="00B77398" w:rsidRPr="00B77398">
                              <w:rPr>
                                <w:b/>
                                <w:color w:val="0070C0"/>
                                <w:sz w:val="24"/>
                                <w:szCs w:val="24"/>
                              </w:rPr>
                              <w:t>: -</w:t>
                            </w:r>
                            <w:r w:rsidRPr="00B77398">
                              <w:rPr>
                                <w:b/>
                                <w:color w:val="0070C0"/>
                                <w:sz w:val="24"/>
                                <w:szCs w:val="24"/>
                              </w:rPr>
                              <w:t xml:space="preserve"> Do you agree with the priority?</w:t>
                            </w:r>
                          </w:p>
                          <w:p w14:paraId="7EC1651A" w14:textId="77777777" w:rsidR="00957841" w:rsidRPr="00B77398" w:rsidRDefault="00957841" w:rsidP="00957841">
                            <w:pPr>
                              <w:rPr>
                                <w:b/>
                                <w:color w:val="0070C0"/>
                                <w:sz w:val="24"/>
                                <w:szCs w:val="24"/>
                              </w:rPr>
                            </w:pPr>
                          </w:p>
                          <w:p w14:paraId="5C50A51B" w14:textId="77777777" w:rsidR="00957841" w:rsidRDefault="00957841" w:rsidP="00957841">
                            <w:pPr>
                              <w:rPr>
                                <w:b/>
                                <w:color w:val="0070C0"/>
                                <w:sz w:val="24"/>
                                <w:szCs w:val="24"/>
                              </w:rPr>
                            </w:pPr>
                          </w:p>
                          <w:p w14:paraId="35C01192" w14:textId="77777777" w:rsidR="00B77398" w:rsidRDefault="00B77398" w:rsidP="00957841">
                            <w:pPr>
                              <w:rPr>
                                <w:b/>
                                <w:color w:val="0070C0"/>
                                <w:sz w:val="24"/>
                                <w:szCs w:val="24"/>
                              </w:rPr>
                            </w:pPr>
                          </w:p>
                          <w:p w14:paraId="246EE99A" w14:textId="77777777" w:rsidR="00B77398" w:rsidRPr="00B77398" w:rsidRDefault="00B77398" w:rsidP="00957841">
                            <w:pPr>
                              <w:rPr>
                                <w:b/>
                                <w:color w:val="0070C0"/>
                                <w:sz w:val="24"/>
                                <w:szCs w:val="24"/>
                              </w:rPr>
                            </w:pPr>
                          </w:p>
                          <w:p w14:paraId="746CDF34" w14:textId="72EA2A53" w:rsidR="00957841" w:rsidRPr="00B77398" w:rsidRDefault="00957841">
                            <w:pPr>
                              <w:rPr>
                                <w:b/>
                                <w:color w:val="0070C0"/>
                                <w:sz w:val="24"/>
                                <w:szCs w:val="24"/>
                              </w:rPr>
                            </w:pPr>
                            <w:r w:rsidRPr="00B77398">
                              <w:rPr>
                                <w:b/>
                                <w:color w:val="0070C0"/>
                                <w:sz w:val="24"/>
                                <w:szCs w:val="24"/>
                              </w:rPr>
                              <w:t>Please give your views on the actions underneath the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5pt;margin-top:41.4pt;width:443.5pt;height:261.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">
                <v:textbox>
                  <w:txbxContent>
                    <w:p w14:paraId="36413600" w14:textId="57501199" w:rsidR="00957841" w:rsidRPr="00B77398" w:rsidRDefault="00957841" w:rsidP="00957841">
                      <w:pPr>
                        <w:rPr>
                          <w:b/>
                          <w:color w:val="0070C0"/>
                          <w:sz w:val="24"/>
                          <w:szCs w:val="24"/>
                        </w:rPr>
                      </w:pPr>
                      <w:r w:rsidRPr="00B77398">
                        <w:rPr>
                          <w:b/>
                          <w:color w:val="0070C0"/>
                          <w:sz w:val="24"/>
                          <w:szCs w:val="24"/>
                        </w:rPr>
                        <w:t>Please comment</w:t>
                      </w:r>
                      <w:r w:rsidR="00B77398" w:rsidRPr="00B77398">
                        <w:rPr>
                          <w:b/>
                          <w:color w:val="0070C0"/>
                          <w:sz w:val="24"/>
                          <w:szCs w:val="24"/>
                        </w:rPr>
                        <w:t>: -</w:t>
                      </w:r>
                      <w:r w:rsidRPr="00B77398">
                        <w:rPr>
                          <w:b/>
                          <w:color w:val="0070C0"/>
                          <w:sz w:val="24"/>
                          <w:szCs w:val="24"/>
                        </w:rPr>
                        <w:t xml:space="preserve"> Do you agree with the priority?</w:t>
                      </w:r>
                    </w:p>
                    <w:p w14:paraId="7EC1651A" w14:textId="77777777" w:rsidR="00957841" w:rsidRPr="00B77398" w:rsidRDefault="00957841" w:rsidP="00957841">
                      <w:pPr>
                        <w:rPr>
                          <w:b/>
                          <w:color w:val="0070C0"/>
                          <w:sz w:val="24"/>
                          <w:szCs w:val="24"/>
                        </w:rPr>
                      </w:pPr>
                    </w:p>
                    <w:p w14:paraId="5C50A51B" w14:textId="77777777" w:rsidR="00957841" w:rsidRDefault="00957841" w:rsidP="00957841">
                      <w:pPr>
                        <w:rPr>
                          <w:b/>
                          <w:color w:val="0070C0"/>
                          <w:sz w:val="24"/>
                          <w:szCs w:val="24"/>
                        </w:rPr>
                      </w:pPr>
                    </w:p>
                    <w:p w14:paraId="35C01192" w14:textId="77777777" w:rsidR="00B77398" w:rsidRDefault="00B77398" w:rsidP="00957841">
                      <w:pPr>
                        <w:rPr>
                          <w:b/>
                          <w:color w:val="0070C0"/>
                          <w:sz w:val="24"/>
                          <w:szCs w:val="24"/>
                        </w:rPr>
                      </w:pPr>
                    </w:p>
                    <w:p w14:paraId="246EE99A" w14:textId="77777777" w:rsidR="00B77398" w:rsidRPr="00B77398" w:rsidRDefault="00B77398" w:rsidP="00957841">
                      <w:pPr>
                        <w:rPr>
                          <w:b/>
                          <w:color w:val="0070C0"/>
                          <w:sz w:val="24"/>
                          <w:szCs w:val="24"/>
                        </w:rPr>
                      </w:pPr>
                    </w:p>
                    <w:p w14:paraId="746CDF34" w14:textId="72EA2A53" w:rsidR="00957841" w:rsidRPr="00B77398" w:rsidRDefault="00957841">
                      <w:pPr>
                        <w:rPr>
                          <w:b/>
                          <w:color w:val="0070C0"/>
                          <w:sz w:val="24"/>
                          <w:szCs w:val="24"/>
                        </w:rPr>
                      </w:pPr>
                      <w:r w:rsidRPr="00B77398">
                        <w:rPr>
                          <w:b/>
                          <w:color w:val="0070C0"/>
                          <w:sz w:val="24"/>
                          <w:szCs w:val="24"/>
                        </w:rPr>
                        <w:t>Please give your views on the actions underneath the priority.</w:t>
                      </w:r>
                    </w:p>
                  </w:txbxContent>
                </v:textbox>
                <w10:wrap type="square"/>
              </v:shape>
            </w:pict>
          </mc:Fallback>
        </mc:AlternateContent>
      </w:r>
    </w:p>
    <w:p w14:paraId="6BAB5175" w14:textId="77777777" w:rsidR="00B5296A" w:rsidRDefault="00B5296A" w:rsidP="00B5296A">
      <w:pPr>
        <w:pStyle w:val="ListParagraph"/>
        <w:rPr>
          <w:rFonts w:cstheme="minorHAnsi"/>
          <w:color w:val="0070C0"/>
        </w:rPr>
      </w:pPr>
    </w:p>
    <w:p w14:paraId="09F1782C" w14:textId="77777777" w:rsidR="00CC7EB2" w:rsidRDefault="00CC7EB2" w:rsidP="00CC7EB2">
      <w:pPr>
        <w:autoSpaceDE w:val="0"/>
        <w:autoSpaceDN w:val="0"/>
        <w:adjustRightInd w:val="0"/>
        <w:spacing w:after="0" w:line="276" w:lineRule="auto"/>
        <w:ind w:left="360" w:hanging="360"/>
        <w:rPr>
          <w:rFonts w:eastAsia="Calibri" w:cstheme="minorHAnsi"/>
          <w:color w:val="0070C0"/>
        </w:rPr>
      </w:pPr>
    </w:p>
    <w:p w14:paraId="203DB6EB" w14:textId="7A9F1834" w:rsidR="00232CDB" w:rsidRPr="00232CDB" w:rsidRDefault="00CC7EB2" w:rsidP="00232CDB">
      <w:pPr>
        <w:autoSpaceDE w:val="0"/>
        <w:autoSpaceDN w:val="0"/>
        <w:adjustRightInd w:val="0"/>
        <w:spacing w:after="0" w:line="276" w:lineRule="auto"/>
        <w:ind w:left="360" w:hanging="360"/>
        <w:jc w:val="center"/>
        <w:rPr>
          <w:rFonts w:eastAsia="Calibri" w:cstheme="minorHAnsi"/>
          <w:color w:val="0070C0"/>
          <w:sz w:val="24"/>
          <w:szCs w:val="24"/>
        </w:rPr>
      </w:pPr>
      <w:r w:rsidRPr="00CC7EB2">
        <w:rPr>
          <w:rFonts w:eastAsia="Calibri" w:cstheme="minorHAnsi"/>
          <w:color w:val="0070C0"/>
          <w:sz w:val="24"/>
          <w:szCs w:val="24"/>
        </w:rPr>
        <w:t>Thank you for sharing your views with us.</w:t>
      </w:r>
    </w:p>
    <w:sectPr w:rsidR="00232CDB" w:rsidRPr="00232CDB" w:rsidSect="00232CDB">
      <w:footerReference w:type="default" r:id="rId12"/>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75E8" w14:textId="77777777" w:rsidR="00720134" w:rsidRDefault="00720134" w:rsidP="00720134">
      <w:pPr>
        <w:spacing w:after="0" w:line="240" w:lineRule="auto"/>
      </w:pPr>
      <w:r>
        <w:separator/>
      </w:r>
    </w:p>
  </w:endnote>
  <w:endnote w:type="continuationSeparator" w:id="0">
    <w:p w14:paraId="75AD62A6" w14:textId="77777777" w:rsidR="00720134" w:rsidRDefault="00720134" w:rsidP="0072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LEDR B+ Meta Normal LF">
    <w:altName w:val="Meta Normal L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97285"/>
      <w:docPartObj>
        <w:docPartGallery w:val="Page Numbers (Bottom of Page)"/>
        <w:docPartUnique/>
      </w:docPartObj>
    </w:sdtPr>
    <w:sdtEndPr>
      <w:rPr>
        <w:noProof/>
      </w:rPr>
    </w:sdtEndPr>
    <w:sdtContent>
      <w:p w14:paraId="6123A541" w14:textId="7E709177" w:rsidR="00720134" w:rsidRDefault="00720134">
        <w:pPr>
          <w:pStyle w:val="Footer"/>
          <w:jc w:val="right"/>
        </w:pPr>
        <w:r>
          <w:fldChar w:fldCharType="begin"/>
        </w:r>
        <w:r>
          <w:instrText xml:space="preserve"> PAGE   \* MERGEFORMAT </w:instrText>
        </w:r>
        <w:r>
          <w:fldChar w:fldCharType="separate"/>
        </w:r>
        <w:r w:rsidR="00232CDB">
          <w:rPr>
            <w:noProof/>
          </w:rPr>
          <w:t>1</w:t>
        </w:r>
        <w:r>
          <w:rPr>
            <w:noProof/>
          </w:rPr>
          <w:fldChar w:fldCharType="end"/>
        </w:r>
      </w:p>
    </w:sdtContent>
  </w:sdt>
  <w:p w14:paraId="0F52563A" w14:textId="77777777" w:rsidR="00720134" w:rsidRDefault="00720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5A5C" w14:textId="77777777" w:rsidR="00720134" w:rsidRDefault="00720134" w:rsidP="00720134">
      <w:pPr>
        <w:spacing w:after="0" w:line="240" w:lineRule="auto"/>
      </w:pPr>
      <w:r>
        <w:separator/>
      </w:r>
    </w:p>
  </w:footnote>
  <w:footnote w:type="continuationSeparator" w:id="0">
    <w:p w14:paraId="6F65B34F" w14:textId="77777777" w:rsidR="00720134" w:rsidRDefault="00720134" w:rsidP="00720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72D"/>
    <w:multiLevelType w:val="hybridMultilevel"/>
    <w:tmpl w:val="09B2599A"/>
    <w:lvl w:ilvl="0" w:tplc="109A403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0094C"/>
    <w:multiLevelType w:val="hybridMultilevel"/>
    <w:tmpl w:val="DD1AB936"/>
    <w:lvl w:ilvl="0" w:tplc="109A403C">
      <w:start w:val="1"/>
      <w:numFmt w:val="bullet"/>
      <w:lvlText w:val=""/>
      <w:lvlJc w:val="left"/>
      <w:pPr>
        <w:ind w:left="1287" w:hanging="360"/>
      </w:pPr>
      <w:rPr>
        <w:rFonts w:ascii="Symbol" w:hAnsi="Symbol" w:hint="default"/>
        <w:b/>
        <w:sz w:val="16"/>
        <w:szCs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1D613B55"/>
    <w:multiLevelType w:val="hybridMultilevel"/>
    <w:tmpl w:val="E744A69A"/>
    <w:lvl w:ilvl="0" w:tplc="11FEB9B2">
      <w:start w:val="1"/>
      <w:numFmt w:val="bullet"/>
      <w:lvlText w:val=""/>
      <w:lvlJc w:val="left"/>
      <w:pPr>
        <w:ind w:left="720" w:hanging="360"/>
      </w:pPr>
      <w:rPr>
        <w:rFonts w:ascii="Symbol" w:hAnsi="Symbol" w:hint="default"/>
        <w:color w:val="0070C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A7ECE"/>
    <w:multiLevelType w:val="hybridMultilevel"/>
    <w:tmpl w:val="67D85720"/>
    <w:lvl w:ilvl="0" w:tplc="FBD82102">
      <w:start w:val="1"/>
      <w:numFmt w:val="bullet"/>
      <w:lvlText w:val=""/>
      <w:lvlJc w:val="left"/>
      <w:pPr>
        <w:ind w:left="360" w:hanging="360"/>
      </w:pPr>
      <w:rPr>
        <w:rFonts w:ascii="Symbol" w:hAnsi="Symbol" w:hint="default"/>
        <w:sz w:val="16"/>
        <w:szCs w:val="16"/>
      </w:rPr>
    </w:lvl>
    <w:lvl w:ilvl="1" w:tplc="D38EA83E">
      <w:numFmt w:val="bullet"/>
      <w:lvlText w:val="•"/>
      <w:lvlJc w:val="left"/>
      <w:pPr>
        <w:ind w:left="1080" w:hanging="360"/>
      </w:pPr>
      <w:rPr>
        <w:rFonts w:ascii="XLEDR B+ Meta Normal LF" w:eastAsia="Calibri" w:hAnsi="XLEDR B+ Meta Normal LF" w:cs="XLEDR B+ Meta Normal LF"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F26446"/>
    <w:multiLevelType w:val="hybridMultilevel"/>
    <w:tmpl w:val="408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F4332"/>
    <w:multiLevelType w:val="hybridMultilevel"/>
    <w:tmpl w:val="0986D7AC"/>
    <w:lvl w:ilvl="0" w:tplc="CABC4C7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7681C"/>
    <w:multiLevelType w:val="hybridMultilevel"/>
    <w:tmpl w:val="0726AFC8"/>
    <w:lvl w:ilvl="0" w:tplc="109A403C">
      <w:start w:val="1"/>
      <w:numFmt w:val="bullet"/>
      <w:lvlText w:val=""/>
      <w:lvlJc w:val="left"/>
      <w:pPr>
        <w:ind w:left="1287" w:hanging="360"/>
      </w:pPr>
      <w:rPr>
        <w:rFonts w:ascii="Symbol" w:hAnsi="Symbol" w:hint="default"/>
        <w:b/>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03477"/>
    <w:multiLevelType w:val="hybridMultilevel"/>
    <w:tmpl w:val="F1A61328"/>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C3"/>
    <w:rsid w:val="001957AA"/>
    <w:rsid w:val="00200A56"/>
    <w:rsid w:val="00232CDB"/>
    <w:rsid w:val="002C59C3"/>
    <w:rsid w:val="00377C93"/>
    <w:rsid w:val="00395F9D"/>
    <w:rsid w:val="004116EA"/>
    <w:rsid w:val="004E1D6C"/>
    <w:rsid w:val="00530D5B"/>
    <w:rsid w:val="00720134"/>
    <w:rsid w:val="00772891"/>
    <w:rsid w:val="00957841"/>
    <w:rsid w:val="00B5296A"/>
    <w:rsid w:val="00B77398"/>
    <w:rsid w:val="00C469A0"/>
    <w:rsid w:val="00CC7EB2"/>
    <w:rsid w:val="00EE7DFD"/>
    <w:rsid w:val="00F4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34"/>
  </w:style>
  <w:style w:type="paragraph" w:styleId="Footer">
    <w:name w:val="footer"/>
    <w:basedOn w:val="Normal"/>
    <w:link w:val="FooterChar"/>
    <w:uiPriority w:val="99"/>
    <w:unhideWhenUsed/>
    <w:rsid w:val="0072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134"/>
  </w:style>
  <w:style w:type="paragraph" w:customStyle="1" w:styleId="Default">
    <w:name w:val="Default"/>
    <w:link w:val="DefaultChar"/>
    <w:rsid w:val="004116EA"/>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4116EA"/>
    <w:rPr>
      <w:rFonts w:ascii="Arial" w:eastAsia="Calibri" w:hAnsi="Arial" w:cs="Arial"/>
      <w:color w:val="000000"/>
      <w:sz w:val="24"/>
      <w:szCs w:val="24"/>
    </w:rPr>
  </w:style>
  <w:style w:type="paragraph" w:customStyle="1" w:styleId="Style8">
    <w:name w:val="Style8"/>
    <w:basedOn w:val="Normal"/>
    <w:link w:val="Style8Char"/>
    <w:qFormat/>
    <w:rsid w:val="004116EA"/>
    <w:pPr>
      <w:spacing w:after="0" w:line="240" w:lineRule="auto"/>
      <w:ind w:left="318"/>
      <w:contextualSpacing/>
    </w:pPr>
    <w:rPr>
      <w:rFonts w:ascii="Arial" w:eastAsia="MS Mincho" w:hAnsi="Arial" w:cs="Arial"/>
      <w:b/>
      <w:sz w:val="24"/>
      <w:szCs w:val="24"/>
      <w:lang w:eastAsia="ja-JP"/>
    </w:rPr>
  </w:style>
  <w:style w:type="character" w:customStyle="1" w:styleId="Style8Char">
    <w:name w:val="Style8 Char"/>
    <w:link w:val="Style8"/>
    <w:rsid w:val="004116EA"/>
    <w:rPr>
      <w:rFonts w:ascii="Arial" w:eastAsia="MS Mincho" w:hAnsi="Arial" w:cs="Arial"/>
      <w:b/>
      <w:sz w:val="24"/>
      <w:szCs w:val="24"/>
      <w:lang w:eastAsia="ja-JP"/>
    </w:rPr>
  </w:style>
  <w:style w:type="paragraph" w:styleId="NormalWeb">
    <w:name w:val="Normal (Web)"/>
    <w:basedOn w:val="Normal"/>
    <w:uiPriority w:val="99"/>
    <w:rsid w:val="004116EA"/>
    <w:pPr>
      <w:spacing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4116EA"/>
    <w:pPr>
      <w:spacing w:after="0" w:line="276" w:lineRule="auto"/>
      <w:ind w:left="720"/>
      <w:contextualSpacing/>
    </w:pPr>
    <w:rPr>
      <w:rFonts w:ascii="Arial" w:eastAsia="Calibri" w:hAnsi="Arial" w:cs="Arial"/>
      <w:sz w:val="24"/>
    </w:rPr>
  </w:style>
  <w:style w:type="character" w:customStyle="1" w:styleId="ListParagraphChar">
    <w:name w:val="List Paragraph Char"/>
    <w:link w:val="ListParagraph"/>
    <w:uiPriority w:val="34"/>
    <w:rsid w:val="004116EA"/>
    <w:rPr>
      <w:rFonts w:ascii="Arial" w:eastAsia="Calibri" w:hAnsi="Arial" w:cs="Arial"/>
      <w:sz w:val="24"/>
    </w:rPr>
  </w:style>
  <w:style w:type="paragraph" w:styleId="BalloonText">
    <w:name w:val="Balloon Text"/>
    <w:basedOn w:val="Normal"/>
    <w:link w:val="BalloonTextChar"/>
    <w:uiPriority w:val="99"/>
    <w:semiHidden/>
    <w:unhideWhenUsed/>
    <w:rsid w:val="0037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34"/>
  </w:style>
  <w:style w:type="paragraph" w:styleId="Footer">
    <w:name w:val="footer"/>
    <w:basedOn w:val="Normal"/>
    <w:link w:val="FooterChar"/>
    <w:uiPriority w:val="99"/>
    <w:unhideWhenUsed/>
    <w:rsid w:val="0072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134"/>
  </w:style>
  <w:style w:type="paragraph" w:customStyle="1" w:styleId="Default">
    <w:name w:val="Default"/>
    <w:link w:val="DefaultChar"/>
    <w:rsid w:val="004116EA"/>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4116EA"/>
    <w:rPr>
      <w:rFonts w:ascii="Arial" w:eastAsia="Calibri" w:hAnsi="Arial" w:cs="Arial"/>
      <w:color w:val="000000"/>
      <w:sz w:val="24"/>
      <w:szCs w:val="24"/>
    </w:rPr>
  </w:style>
  <w:style w:type="paragraph" w:customStyle="1" w:styleId="Style8">
    <w:name w:val="Style8"/>
    <w:basedOn w:val="Normal"/>
    <w:link w:val="Style8Char"/>
    <w:qFormat/>
    <w:rsid w:val="004116EA"/>
    <w:pPr>
      <w:spacing w:after="0" w:line="240" w:lineRule="auto"/>
      <w:ind w:left="318"/>
      <w:contextualSpacing/>
    </w:pPr>
    <w:rPr>
      <w:rFonts w:ascii="Arial" w:eastAsia="MS Mincho" w:hAnsi="Arial" w:cs="Arial"/>
      <w:b/>
      <w:sz w:val="24"/>
      <w:szCs w:val="24"/>
      <w:lang w:eastAsia="ja-JP"/>
    </w:rPr>
  </w:style>
  <w:style w:type="character" w:customStyle="1" w:styleId="Style8Char">
    <w:name w:val="Style8 Char"/>
    <w:link w:val="Style8"/>
    <w:rsid w:val="004116EA"/>
    <w:rPr>
      <w:rFonts w:ascii="Arial" w:eastAsia="MS Mincho" w:hAnsi="Arial" w:cs="Arial"/>
      <w:b/>
      <w:sz w:val="24"/>
      <w:szCs w:val="24"/>
      <w:lang w:eastAsia="ja-JP"/>
    </w:rPr>
  </w:style>
  <w:style w:type="paragraph" w:styleId="NormalWeb">
    <w:name w:val="Normal (Web)"/>
    <w:basedOn w:val="Normal"/>
    <w:uiPriority w:val="99"/>
    <w:rsid w:val="004116EA"/>
    <w:pPr>
      <w:spacing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4116EA"/>
    <w:pPr>
      <w:spacing w:after="0" w:line="276" w:lineRule="auto"/>
      <w:ind w:left="720"/>
      <w:contextualSpacing/>
    </w:pPr>
    <w:rPr>
      <w:rFonts w:ascii="Arial" w:eastAsia="Calibri" w:hAnsi="Arial" w:cs="Arial"/>
      <w:sz w:val="24"/>
    </w:rPr>
  </w:style>
  <w:style w:type="character" w:customStyle="1" w:styleId="ListParagraphChar">
    <w:name w:val="List Paragraph Char"/>
    <w:link w:val="ListParagraph"/>
    <w:uiPriority w:val="34"/>
    <w:rsid w:val="004116EA"/>
    <w:rPr>
      <w:rFonts w:ascii="Arial" w:eastAsia="Calibri" w:hAnsi="Arial" w:cs="Arial"/>
      <w:sz w:val="24"/>
    </w:rPr>
  </w:style>
  <w:style w:type="paragraph" w:styleId="BalloonText">
    <w:name w:val="Balloon Text"/>
    <w:basedOn w:val="Normal"/>
    <w:link w:val="BalloonTextChar"/>
    <w:uiPriority w:val="99"/>
    <w:semiHidden/>
    <w:unhideWhenUsed/>
    <w:rsid w:val="0037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F680-4281-4D5E-AC09-0D1BE6C8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Susan</dc:creator>
  <cp:lastModifiedBy>Tittle, Sally J.</cp:lastModifiedBy>
  <cp:revision>2</cp:revision>
  <dcterms:created xsi:type="dcterms:W3CDTF">2018-06-27T13:26:00Z</dcterms:created>
  <dcterms:modified xsi:type="dcterms:W3CDTF">2018-06-27T13:26:00Z</dcterms:modified>
</cp:coreProperties>
</file>