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73D" w:rsidRPr="00BC3BFC" w:rsidRDefault="00510E4D" w:rsidP="00670DB5">
      <w:pPr>
        <w:jc w:val="center"/>
        <w:rPr>
          <w:rFonts w:asciiTheme="minorHAnsi" w:hAnsiTheme="minorHAnsi"/>
          <w:b/>
          <w:color w:val="0070C0"/>
          <w:sz w:val="36"/>
          <w:szCs w:val="36"/>
          <w:u w:val="single"/>
        </w:rPr>
      </w:pPr>
      <w:r w:rsidRPr="00BC3BFC">
        <w:rPr>
          <w:rFonts w:asciiTheme="minorHAnsi" w:hAnsiTheme="minorHAnsi"/>
          <w:b/>
          <w:color w:val="0070C0"/>
          <w:sz w:val="36"/>
          <w:szCs w:val="36"/>
          <w:u w:val="single"/>
        </w:rPr>
        <w:t>SEND INFORMATION EVENT</w:t>
      </w:r>
      <w:r w:rsidR="00DF068D" w:rsidRPr="00BC3BFC">
        <w:rPr>
          <w:rFonts w:asciiTheme="minorHAnsi" w:hAnsiTheme="minorHAnsi"/>
          <w:b/>
          <w:color w:val="0070C0"/>
          <w:sz w:val="36"/>
          <w:szCs w:val="36"/>
          <w:u w:val="single"/>
        </w:rPr>
        <w:t xml:space="preserve"> </w:t>
      </w:r>
      <w:r w:rsidRPr="00BC3BFC">
        <w:rPr>
          <w:rFonts w:asciiTheme="minorHAnsi" w:hAnsiTheme="minorHAnsi"/>
          <w:b/>
          <w:color w:val="0070C0"/>
          <w:sz w:val="36"/>
          <w:szCs w:val="36"/>
          <w:u w:val="single"/>
        </w:rPr>
        <w:t>(</w:t>
      </w:r>
      <w:r w:rsidR="009A6D5D">
        <w:rPr>
          <w:rFonts w:asciiTheme="minorHAnsi" w:hAnsiTheme="minorHAnsi"/>
          <w:b/>
          <w:color w:val="0070C0"/>
          <w:sz w:val="36"/>
          <w:szCs w:val="36"/>
          <w:u w:val="single"/>
        </w:rPr>
        <w:t>27 &amp; 29 June 2017</w:t>
      </w:r>
      <w:r w:rsidRPr="00BC3BFC">
        <w:rPr>
          <w:rFonts w:asciiTheme="minorHAnsi" w:hAnsiTheme="minorHAnsi"/>
          <w:b/>
          <w:color w:val="0070C0"/>
          <w:sz w:val="36"/>
          <w:szCs w:val="36"/>
          <w:u w:val="single"/>
        </w:rPr>
        <w:t>)</w:t>
      </w:r>
    </w:p>
    <w:p w:rsidR="00510E4D" w:rsidRPr="00670DB5" w:rsidRDefault="00510E4D" w:rsidP="00670DB5">
      <w:pPr>
        <w:jc w:val="center"/>
        <w:rPr>
          <w:rFonts w:asciiTheme="minorHAnsi" w:hAnsiTheme="minorHAnsi"/>
          <w:b/>
          <w:sz w:val="32"/>
          <w:szCs w:val="32"/>
        </w:rPr>
      </w:pPr>
      <w:r w:rsidRPr="00670DB5">
        <w:rPr>
          <w:rFonts w:asciiTheme="minorHAnsi" w:hAnsiTheme="minorHAnsi"/>
          <w:b/>
          <w:sz w:val="32"/>
          <w:szCs w:val="32"/>
        </w:rPr>
        <w:t xml:space="preserve">ATTENDEE </w:t>
      </w:r>
      <w:r w:rsidR="00366D69" w:rsidRPr="00670DB5">
        <w:rPr>
          <w:rFonts w:asciiTheme="minorHAnsi" w:hAnsiTheme="minorHAnsi"/>
          <w:b/>
          <w:sz w:val="32"/>
          <w:szCs w:val="32"/>
        </w:rPr>
        <w:t>EVALUATION</w:t>
      </w:r>
    </w:p>
    <w:p w:rsidR="00366D69" w:rsidRPr="00670DB5" w:rsidRDefault="00366D69" w:rsidP="00670DB5">
      <w:pPr>
        <w:ind w:left="0"/>
        <w:rPr>
          <w:rFonts w:asciiTheme="minorHAnsi" w:hAnsiTheme="minorHAnsi"/>
          <w:b/>
          <w:sz w:val="32"/>
          <w:szCs w:val="32"/>
        </w:rPr>
      </w:pPr>
    </w:p>
    <w:p w:rsidR="00366D69" w:rsidRDefault="00366D69">
      <w:pPr>
        <w:rPr>
          <w:szCs w:val="24"/>
        </w:rPr>
      </w:pPr>
    </w:p>
    <w:p w:rsidR="00366D69" w:rsidRPr="00706F68" w:rsidRDefault="00366D69" w:rsidP="00366D69">
      <w:pPr>
        <w:pStyle w:val="ListParagraph"/>
        <w:numPr>
          <w:ilvl w:val="0"/>
          <w:numId w:val="1"/>
        </w:numPr>
        <w:ind w:left="0" w:firstLine="0"/>
        <w:rPr>
          <w:rFonts w:asciiTheme="minorHAnsi" w:hAnsiTheme="minorHAnsi"/>
          <w:szCs w:val="24"/>
        </w:rPr>
      </w:pPr>
      <w:r w:rsidRPr="00706F68">
        <w:rPr>
          <w:rFonts w:asciiTheme="minorHAnsi" w:hAnsiTheme="minorHAnsi"/>
          <w:szCs w:val="24"/>
        </w:rPr>
        <w:t xml:space="preserve">A total of </w:t>
      </w:r>
      <w:r w:rsidR="009A6D5D">
        <w:rPr>
          <w:rFonts w:asciiTheme="minorHAnsi" w:hAnsiTheme="minorHAnsi"/>
          <w:szCs w:val="24"/>
        </w:rPr>
        <w:t>48</w:t>
      </w:r>
      <w:r w:rsidRPr="00706F68">
        <w:rPr>
          <w:rFonts w:asciiTheme="minorHAnsi" w:hAnsiTheme="minorHAnsi"/>
          <w:szCs w:val="24"/>
        </w:rPr>
        <w:t xml:space="preserve"> people signed the attendance register across the 2 sessions</w:t>
      </w:r>
      <w:r w:rsidR="009A6D5D">
        <w:rPr>
          <w:rFonts w:asciiTheme="minorHAnsi" w:hAnsiTheme="minorHAnsi"/>
          <w:szCs w:val="24"/>
        </w:rPr>
        <w:t>,</w:t>
      </w:r>
      <w:r w:rsidR="00FB04F3" w:rsidRPr="00706F68">
        <w:rPr>
          <w:rFonts w:asciiTheme="minorHAnsi" w:hAnsiTheme="minorHAnsi"/>
          <w:szCs w:val="24"/>
        </w:rPr>
        <w:t xml:space="preserve"> </w:t>
      </w:r>
      <w:r w:rsidR="009A6D5D">
        <w:rPr>
          <w:rFonts w:asciiTheme="minorHAnsi" w:hAnsiTheme="minorHAnsi"/>
          <w:szCs w:val="24"/>
        </w:rPr>
        <w:t>3</w:t>
      </w:r>
      <w:r w:rsidR="00FB04F3" w:rsidRPr="00706F68">
        <w:rPr>
          <w:rFonts w:asciiTheme="minorHAnsi" w:hAnsiTheme="minorHAnsi"/>
          <w:szCs w:val="24"/>
        </w:rPr>
        <w:t xml:space="preserve"> people less than the </w:t>
      </w:r>
      <w:r w:rsidR="009A6D5D">
        <w:rPr>
          <w:rFonts w:asciiTheme="minorHAnsi" w:hAnsiTheme="minorHAnsi"/>
          <w:szCs w:val="24"/>
        </w:rPr>
        <w:t>March</w:t>
      </w:r>
      <w:r w:rsidR="00FB04F3" w:rsidRPr="00706F68">
        <w:rPr>
          <w:rFonts w:asciiTheme="minorHAnsi" w:hAnsiTheme="minorHAnsi"/>
          <w:szCs w:val="24"/>
        </w:rPr>
        <w:t xml:space="preserve"> Exchange. </w:t>
      </w:r>
    </w:p>
    <w:p w:rsidR="00366D69" w:rsidRPr="00706F68" w:rsidRDefault="00366D69" w:rsidP="00366D69">
      <w:pPr>
        <w:rPr>
          <w:rFonts w:asciiTheme="minorHAnsi" w:hAnsiTheme="minorHAnsi"/>
          <w:szCs w:val="24"/>
        </w:rPr>
      </w:pPr>
    </w:p>
    <w:p w:rsidR="00366D69" w:rsidRPr="00706F68" w:rsidRDefault="009A6D5D" w:rsidP="00366D69">
      <w:pPr>
        <w:pStyle w:val="ListParagraph"/>
        <w:numPr>
          <w:ilvl w:val="0"/>
          <w:numId w:val="1"/>
        </w:numPr>
        <w:ind w:left="0" w:firstLine="0"/>
        <w:rPr>
          <w:rFonts w:asciiTheme="minorHAnsi" w:hAnsiTheme="minorHAnsi"/>
          <w:szCs w:val="24"/>
        </w:rPr>
      </w:pPr>
      <w:r>
        <w:rPr>
          <w:rFonts w:asciiTheme="minorHAnsi" w:hAnsiTheme="minorHAnsi"/>
          <w:szCs w:val="24"/>
        </w:rPr>
        <w:t>17</w:t>
      </w:r>
      <w:r w:rsidR="00366D69" w:rsidRPr="00706F68">
        <w:rPr>
          <w:rFonts w:asciiTheme="minorHAnsi" w:hAnsiTheme="minorHAnsi"/>
          <w:szCs w:val="24"/>
        </w:rPr>
        <w:t xml:space="preserve"> people attended the </w:t>
      </w:r>
      <w:r>
        <w:rPr>
          <w:rFonts w:asciiTheme="minorHAnsi" w:hAnsiTheme="minorHAnsi"/>
          <w:szCs w:val="24"/>
        </w:rPr>
        <w:t>Tuesday afternoon</w:t>
      </w:r>
      <w:r w:rsidR="00366D69" w:rsidRPr="00706F68">
        <w:rPr>
          <w:rFonts w:asciiTheme="minorHAnsi" w:hAnsiTheme="minorHAnsi"/>
          <w:szCs w:val="24"/>
        </w:rPr>
        <w:t xml:space="preserve"> session and </w:t>
      </w:r>
      <w:r>
        <w:rPr>
          <w:rFonts w:asciiTheme="minorHAnsi" w:hAnsiTheme="minorHAnsi"/>
          <w:szCs w:val="24"/>
        </w:rPr>
        <w:t>8</w:t>
      </w:r>
      <w:r w:rsidR="00366D69" w:rsidRPr="00706F68">
        <w:rPr>
          <w:rFonts w:asciiTheme="minorHAnsi" w:hAnsiTheme="minorHAnsi"/>
          <w:szCs w:val="24"/>
        </w:rPr>
        <w:t xml:space="preserve"> of them completed the evaluation equating to </w:t>
      </w:r>
      <w:r>
        <w:rPr>
          <w:rFonts w:asciiTheme="minorHAnsi" w:hAnsiTheme="minorHAnsi"/>
          <w:szCs w:val="24"/>
        </w:rPr>
        <w:t>47</w:t>
      </w:r>
      <w:r w:rsidR="00366D69" w:rsidRPr="00706F68">
        <w:rPr>
          <w:rFonts w:asciiTheme="minorHAnsi" w:hAnsiTheme="minorHAnsi"/>
          <w:szCs w:val="24"/>
        </w:rPr>
        <w:t>% of the attendees</w:t>
      </w:r>
      <w:r w:rsidR="00670DB5" w:rsidRPr="00706F68">
        <w:rPr>
          <w:rFonts w:asciiTheme="minorHAnsi" w:hAnsiTheme="minorHAnsi"/>
          <w:szCs w:val="24"/>
        </w:rPr>
        <w:t>.</w:t>
      </w:r>
      <w:r>
        <w:rPr>
          <w:rFonts w:asciiTheme="minorHAnsi" w:hAnsiTheme="minorHAnsi"/>
          <w:szCs w:val="24"/>
        </w:rPr>
        <w:t xml:space="preserve"> The session over-ran and many dashed off due to parking meter restrictions. Evaluation sheet reminder sent via e mail. </w:t>
      </w:r>
    </w:p>
    <w:p w:rsidR="00366D69" w:rsidRPr="00706F68" w:rsidRDefault="00366D69" w:rsidP="00366D69">
      <w:pPr>
        <w:pStyle w:val="ListParagraph"/>
        <w:rPr>
          <w:rFonts w:asciiTheme="minorHAnsi" w:hAnsiTheme="minorHAnsi"/>
          <w:szCs w:val="24"/>
        </w:rPr>
      </w:pPr>
    </w:p>
    <w:p w:rsidR="00FB04F3" w:rsidRPr="00706F68" w:rsidRDefault="009A6D5D" w:rsidP="00FB04F3">
      <w:pPr>
        <w:pStyle w:val="ListParagraph"/>
        <w:numPr>
          <w:ilvl w:val="0"/>
          <w:numId w:val="1"/>
        </w:numPr>
        <w:ind w:left="0" w:firstLine="0"/>
        <w:rPr>
          <w:rFonts w:asciiTheme="minorHAnsi" w:hAnsiTheme="minorHAnsi"/>
          <w:szCs w:val="24"/>
        </w:rPr>
      </w:pPr>
      <w:r>
        <w:rPr>
          <w:rFonts w:asciiTheme="minorHAnsi" w:hAnsiTheme="minorHAnsi"/>
          <w:szCs w:val="24"/>
        </w:rPr>
        <w:t>31</w:t>
      </w:r>
      <w:r w:rsidR="00366D69" w:rsidRPr="00706F68">
        <w:rPr>
          <w:rFonts w:asciiTheme="minorHAnsi" w:hAnsiTheme="minorHAnsi"/>
          <w:szCs w:val="24"/>
        </w:rPr>
        <w:t xml:space="preserve"> people atten</w:t>
      </w:r>
      <w:r w:rsidR="00706F68">
        <w:rPr>
          <w:rFonts w:asciiTheme="minorHAnsi" w:hAnsiTheme="minorHAnsi"/>
          <w:szCs w:val="24"/>
        </w:rPr>
        <w:t>ded the</w:t>
      </w:r>
      <w:r>
        <w:rPr>
          <w:rFonts w:asciiTheme="minorHAnsi" w:hAnsiTheme="minorHAnsi"/>
          <w:szCs w:val="24"/>
        </w:rPr>
        <w:t xml:space="preserve"> Thursday</w:t>
      </w:r>
      <w:r w:rsidR="00706F68">
        <w:rPr>
          <w:rFonts w:asciiTheme="minorHAnsi" w:hAnsiTheme="minorHAnsi"/>
          <w:szCs w:val="24"/>
        </w:rPr>
        <w:t xml:space="preserve"> afternoon session and </w:t>
      </w:r>
      <w:r>
        <w:rPr>
          <w:rFonts w:asciiTheme="minorHAnsi" w:hAnsiTheme="minorHAnsi"/>
          <w:szCs w:val="24"/>
        </w:rPr>
        <w:t>31</w:t>
      </w:r>
      <w:r w:rsidR="00366D69" w:rsidRPr="00706F68">
        <w:rPr>
          <w:rFonts w:asciiTheme="minorHAnsi" w:hAnsiTheme="minorHAnsi"/>
          <w:szCs w:val="24"/>
        </w:rPr>
        <w:t xml:space="preserve"> of them completed the evaluation equating to </w:t>
      </w:r>
      <w:r>
        <w:rPr>
          <w:rFonts w:asciiTheme="minorHAnsi" w:hAnsiTheme="minorHAnsi"/>
          <w:szCs w:val="24"/>
        </w:rPr>
        <w:t>100</w:t>
      </w:r>
      <w:r w:rsidR="00366D69" w:rsidRPr="00706F68">
        <w:rPr>
          <w:rFonts w:asciiTheme="minorHAnsi" w:hAnsiTheme="minorHAnsi"/>
          <w:szCs w:val="24"/>
        </w:rPr>
        <w:t>% of the attendees</w:t>
      </w:r>
      <w:r w:rsidR="00670DB5" w:rsidRPr="00706F68">
        <w:rPr>
          <w:rFonts w:asciiTheme="minorHAnsi" w:hAnsiTheme="minorHAnsi"/>
          <w:szCs w:val="24"/>
        </w:rPr>
        <w:t>.</w:t>
      </w:r>
    </w:p>
    <w:p w:rsidR="00366D69" w:rsidRPr="00706F68" w:rsidRDefault="00366D69" w:rsidP="00366D69">
      <w:pPr>
        <w:pStyle w:val="ListParagraph"/>
        <w:rPr>
          <w:rFonts w:asciiTheme="minorHAnsi" w:hAnsiTheme="minorHAnsi"/>
          <w:szCs w:val="24"/>
        </w:rPr>
      </w:pPr>
    </w:p>
    <w:p w:rsidR="00366D69" w:rsidRPr="00706F68" w:rsidRDefault="00825876" w:rsidP="00366D69">
      <w:pPr>
        <w:pStyle w:val="ListParagraph"/>
        <w:numPr>
          <w:ilvl w:val="0"/>
          <w:numId w:val="1"/>
        </w:numPr>
        <w:spacing w:before="360"/>
        <w:ind w:left="0" w:firstLine="0"/>
        <w:rPr>
          <w:rFonts w:asciiTheme="minorHAnsi" w:hAnsiTheme="minorHAnsi"/>
          <w:szCs w:val="24"/>
        </w:rPr>
      </w:pPr>
      <w:r w:rsidRPr="00706F68">
        <w:rPr>
          <w:rFonts w:asciiTheme="minorHAnsi" w:hAnsiTheme="minorHAnsi"/>
          <w:szCs w:val="24"/>
        </w:rPr>
        <w:t xml:space="preserve">The vast majority of attendees, some </w:t>
      </w:r>
      <w:r w:rsidR="0010242D">
        <w:rPr>
          <w:rFonts w:asciiTheme="minorHAnsi" w:hAnsiTheme="minorHAnsi"/>
          <w:szCs w:val="24"/>
        </w:rPr>
        <w:t>65.5</w:t>
      </w:r>
      <w:r w:rsidRPr="00706F68">
        <w:rPr>
          <w:rFonts w:asciiTheme="minorHAnsi" w:hAnsiTheme="minorHAnsi"/>
          <w:szCs w:val="24"/>
        </w:rPr>
        <w:t xml:space="preserve">% represented Wirral Primary schools and </w:t>
      </w:r>
      <w:r w:rsidR="0010242D">
        <w:rPr>
          <w:rFonts w:asciiTheme="minorHAnsi" w:hAnsiTheme="minorHAnsi"/>
          <w:szCs w:val="24"/>
        </w:rPr>
        <w:t>10</w:t>
      </w:r>
      <w:r w:rsidRPr="00706F68">
        <w:rPr>
          <w:rFonts w:asciiTheme="minorHAnsi" w:hAnsiTheme="minorHAnsi"/>
          <w:szCs w:val="24"/>
        </w:rPr>
        <w:t>% represented Secondary schools</w:t>
      </w:r>
      <w:r w:rsidR="00670DB5" w:rsidRPr="00706F68">
        <w:rPr>
          <w:rFonts w:asciiTheme="minorHAnsi" w:hAnsiTheme="minorHAnsi"/>
          <w:szCs w:val="24"/>
        </w:rPr>
        <w:t>.</w:t>
      </w:r>
    </w:p>
    <w:p w:rsidR="00825876" w:rsidRPr="00706F68" w:rsidRDefault="00825876" w:rsidP="00825876">
      <w:pPr>
        <w:pStyle w:val="ListParagraph"/>
        <w:rPr>
          <w:rFonts w:asciiTheme="minorHAnsi" w:hAnsiTheme="minorHAnsi"/>
          <w:szCs w:val="24"/>
        </w:rPr>
      </w:pPr>
    </w:p>
    <w:p w:rsidR="00825876" w:rsidRDefault="009A6D5D" w:rsidP="009A6D5D">
      <w:pPr>
        <w:pStyle w:val="ListParagraph"/>
        <w:numPr>
          <w:ilvl w:val="0"/>
          <w:numId w:val="1"/>
        </w:numPr>
        <w:spacing w:before="360"/>
        <w:ind w:left="0" w:firstLine="0"/>
        <w:rPr>
          <w:rFonts w:asciiTheme="minorHAnsi" w:hAnsiTheme="minorHAnsi"/>
          <w:b/>
          <w:szCs w:val="24"/>
        </w:rPr>
      </w:pPr>
      <w:r>
        <w:rPr>
          <w:rFonts w:asciiTheme="minorHAnsi" w:hAnsiTheme="minorHAnsi"/>
          <w:b/>
          <w:szCs w:val="24"/>
        </w:rPr>
        <w:t>1 attendee was</w:t>
      </w:r>
      <w:r w:rsidR="00670DB5" w:rsidRPr="00706F68">
        <w:rPr>
          <w:rFonts w:asciiTheme="minorHAnsi" w:hAnsiTheme="minorHAnsi"/>
          <w:b/>
          <w:szCs w:val="24"/>
        </w:rPr>
        <w:t xml:space="preserve"> from </w:t>
      </w:r>
      <w:r>
        <w:rPr>
          <w:rFonts w:asciiTheme="minorHAnsi" w:hAnsiTheme="minorHAnsi"/>
          <w:b/>
          <w:szCs w:val="24"/>
        </w:rPr>
        <w:t xml:space="preserve">a </w:t>
      </w:r>
      <w:r w:rsidR="00670DB5" w:rsidRPr="00706F68">
        <w:rPr>
          <w:rFonts w:asciiTheme="minorHAnsi" w:hAnsiTheme="minorHAnsi"/>
          <w:b/>
          <w:szCs w:val="24"/>
        </w:rPr>
        <w:t>s</w:t>
      </w:r>
      <w:r>
        <w:rPr>
          <w:rFonts w:asciiTheme="minorHAnsi" w:hAnsiTheme="minorHAnsi"/>
          <w:b/>
          <w:szCs w:val="24"/>
        </w:rPr>
        <w:t>pecial school</w:t>
      </w:r>
      <w:r w:rsidR="0010242D">
        <w:rPr>
          <w:rFonts w:asciiTheme="minorHAnsi" w:hAnsiTheme="minorHAnsi"/>
          <w:b/>
          <w:szCs w:val="24"/>
        </w:rPr>
        <w:t xml:space="preserve"> (2%)</w:t>
      </w:r>
    </w:p>
    <w:p w:rsidR="009A6D5D" w:rsidRPr="009A6D5D" w:rsidRDefault="009A6D5D" w:rsidP="009A6D5D">
      <w:pPr>
        <w:pStyle w:val="ListParagraph"/>
        <w:spacing w:before="360"/>
        <w:ind w:left="0"/>
        <w:rPr>
          <w:rFonts w:asciiTheme="minorHAnsi" w:hAnsiTheme="minorHAnsi"/>
          <w:b/>
          <w:szCs w:val="24"/>
        </w:rPr>
      </w:pPr>
    </w:p>
    <w:p w:rsidR="006740AF" w:rsidRDefault="0010242D" w:rsidP="00366D69">
      <w:pPr>
        <w:pStyle w:val="ListParagraph"/>
        <w:numPr>
          <w:ilvl w:val="0"/>
          <w:numId w:val="1"/>
        </w:numPr>
        <w:spacing w:before="360"/>
        <w:ind w:left="0" w:firstLine="0"/>
        <w:rPr>
          <w:rFonts w:asciiTheme="minorHAnsi" w:hAnsiTheme="minorHAnsi"/>
          <w:szCs w:val="24"/>
        </w:rPr>
      </w:pPr>
      <w:r>
        <w:rPr>
          <w:rFonts w:asciiTheme="minorHAnsi" w:hAnsiTheme="minorHAnsi"/>
          <w:szCs w:val="24"/>
        </w:rPr>
        <w:t>Independent bodies (12.5</w:t>
      </w:r>
      <w:r w:rsidR="00825876" w:rsidRPr="00706F68">
        <w:rPr>
          <w:rFonts w:asciiTheme="minorHAnsi" w:hAnsiTheme="minorHAnsi"/>
          <w:szCs w:val="24"/>
        </w:rPr>
        <w:t>%)</w:t>
      </w:r>
      <w:r w:rsidR="00670DB5" w:rsidRPr="00706F68">
        <w:rPr>
          <w:rFonts w:asciiTheme="minorHAnsi" w:hAnsiTheme="minorHAnsi"/>
          <w:szCs w:val="24"/>
        </w:rPr>
        <w:t>.</w:t>
      </w:r>
    </w:p>
    <w:p w:rsidR="0010242D" w:rsidRPr="0010242D" w:rsidRDefault="0010242D" w:rsidP="0010242D">
      <w:pPr>
        <w:pStyle w:val="ListParagraph"/>
        <w:rPr>
          <w:rFonts w:asciiTheme="minorHAnsi" w:hAnsiTheme="minorHAnsi"/>
          <w:szCs w:val="24"/>
        </w:rPr>
      </w:pPr>
    </w:p>
    <w:p w:rsidR="0010242D" w:rsidRPr="00706F68" w:rsidRDefault="0010242D" w:rsidP="00366D69">
      <w:pPr>
        <w:pStyle w:val="ListParagraph"/>
        <w:numPr>
          <w:ilvl w:val="0"/>
          <w:numId w:val="1"/>
        </w:numPr>
        <w:spacing w:before="360"/>
        <w:ind w:left="0" w:firstLine="0"/>
        <w:rPr>
          <w:rFonts w:asciiTheme="minorHAnsi" w:hAnsiTheme="minorHAnsi"/>
          <w:szCs w:val="24"/>
        </w:rPr>
      </w:pPr>
      <w:r>
        <w:rPr>
          <w:rFonts w:asciiTheme="minorHAnsi" w:hAnsiTheme="minorHAnsi"/>
          <w:szCs w:val="24"/>
        </w:rPr>
        <w:t xml:space="preserve">LA staff accounted for 10% of the attendees. </w:t>
      </w:r>
    </w:p>
    <w:p w:rsidR="006740AF" w:rsidRPr="00706F68" w:rsidRDefault="006740AF" w:rsidP="006740AF">
      <w:pPr>
        <w:pStyle w:val="ListParagraph"/>
        <w:rPr>
          <w:rFonts w:asciiTheme="minorHAnsi" w:hAnsiTheme="minorHAnsi"/>
          <w:szCs w:val="24"/>
        </w:rPr>
      </w:pPr>
    </w:p>
    <w:p w:rsidR="006740AF" w:rsidRPr="00706F68" w:rsidRDefault="006740AF" w:rsidP="00366D69">
      <w:pPr>
        <w:pStyle w:val="ListParagraph"/>
        <w:numPr>
          <w:ilvl w:val="0"/>
          <w:numId w:val="1"/>
        </w:numPr>
        <w:spacing w:before="360"/>
        <w:ind w:left="0" w:firstLine="0"/>
        <w:rPr>
          <w:rFonts w:asciiTheme="minorHAnsi" w:hAnsiTheme="minorHAnsi"/>
          <w:szCs w:val="24"/>
        </w:rPr>
      </w:pPr>
      <w:r w:rsidRPr="00706F68">
        <w:rPr>
          <w:rFonts w:asciiTheme="minorHAnsi" w:hAnsiTheme="minorHAnsi"/>
          <w:szCs w:val="24"/>
        </w:rPr>
        <w:t>Feedback was predominantly favourable</w:t>
      </w:r>
      <w:r w:rsidR="00DF068D" w:rsidRPr="00706F68">
        <w:rPr>
          <w:rFonts w:asciiTheme="minorHAnsi" w:hAnsiTheme="minorHAnsi"/>
          <w:szCs w:val="24"/>
        </w:rPr>
        <w:t xml:space="preserve"> and </w:t>
      </w:r>
      <w:r w:rsidR="00706F68">
        <w:rPr>
          <w:rFonts w:asciiTheme="minorHAnsi" w:hAnsiTheme="minorHAnsi"/>
          <w:szCs w:val="24"/>
        </w:rPr>
        <w:t>the session</w:t>
      </w:r>
      <w:r w:rsidR="0010242D">
        <w:rPr>
          <w:rFonts w:asciiTheme="minorHAnsi" w:hAnsiTheme="minorHAnsi"/>
          <w:szCs w:val="24"/>
        </w:rPr>
        <w:t>s were</w:t>
      </w:r>
      <w:r w:rsidR="00706F68">
        <w:rPr>
          <w:rFonts w:asciiTheme="minorHAnsi" w:hAnsiTheme="minorHAnsi"/>
          <w:szCs w:val="24"/>
        </w:rPr>
        <w:t xml:space="preserve"> deemed useful (</w:t>
      </w:r>
      <w:r w:rsidR="00DF068D" w:rsidRPr="00706F68">
        <w:rPr>
          <w:rFonts w:asciiTheme="minorHAnsi" w:hAnsiTheme="minorHAnsi"/>
          <w:szCs w:val="24"/>
        </w:rPr>
        <w:t>see attached score ratings)</w:t>
      </w:r>
      <w:r w:rsidR="00670DB5" w:rsidRPr="00706F68">
        <w:rPr>
          <w:rFonts w:asciiTheme="minorHAnsi" w:hAnsiTheme="minorHAnsi"/>
          <w:szCs w:val="24"/>
        </w:rPr>
        <w:t>.</w:t>
      </w:r>
    </w:p>
    <w:p w:rsidR="00DF068D" w:rsidRPr="00706F68" w:rsidRDefault="00DF068D" w:rsidP="00DF068D">
      <w:pPr>
        <w:pStyle w:val="ListParagraph"/>
        <w:rPr>
          <w:rFonts w:asciiTheme="minorHAnsi" w:hAnsiTheme="minorHAnsi"/>
          <w:szCs w:val="24"/>
        </w:rPr>
      </w:pPr>
    </w:p>
    <w:p w:rsidR="00DF068D" w:rsidRPr="00706F68" w:rsidRDefault="0010242D" w:rsidP="00366D69">
      <w:pPr>
        <w:pStyle w:val="ListParagraph"/>
        <w:numPr>
          <w:ilvl w:val="0"/>
          <w:numId w:val="1"/>
        </w:numPr>
        <w:spacing w:before="360"/>
        <w:ind w:left="0" w:firstLine="0"/>
        <w:rPr>
          <w:rFonts w:asciiTheme="minorHAnsi" w:hAnsiTheme="minorHAnsi"/>
          <w:szCs w:val="24"/>
        </w:rPr>
      </w:pPr>
      <w:r>
        <w:rPr>
          <w:rFonts w:asciiTheme="minorHAnsi" w:hAnsiTheme="minorHAnsi"/>
          <w:szCs w:val="24"/>
        </w:rPr>
        <w:t>A range of c</w:t>
      </w:r>
      <w:r w:rsidR="00DF068D" w:rsidRPr="00706F68">
        <w:rPr>
          <w:rFonts w:asciiTheme="minorHAnsi" w:hAnsiTheme="minorHAnsi"/>
          <w:szCs w:val="24"/>
        </w:rPr>
        <w:t>omments were left (see attached)</w:t>
      </w:r>
      <w:r w:rsidR="00670DB5" w:rsidRPr="00706F68">
        <w:rPr>
          <w:rFonts w:asciiTheme="minorHAnsi" w:hAnsiTheme="minorHAnsi"/>
          <w:szCs w:val="24"/>
        </w:rPr>
        <w:t>.</w:t>
      </w:r>
    </w:p>
    <w:p w:rsidR="00DF068D" w:rsidRPr="00706F68" w:rsidRDefault="00DF068D" w:rsidP="00DF068D">
      <w:pPr>
        <w:pStyle w:val="ListParagraph"/>
        <w:rPr>
          <w:rFonts w:asciiTheme="minorHAnsi" w:hAnsiTheme="minorHAnsi"/>
          <w:szCs w:val="24"/>
        </w:rPr>
      </w:pPr>
    </w:p>
    <w:p w:rsidR="00DF068D" w:rsidRPr="00706F68" w:rsidRDefault="00706F68" w:rsidP="00366D69">
      <w:pPr>
        <w:pStyle w:val="ListParagraph"/>
        <w:numPr>
          <w:ilvl w:val="0"/>
          <w:numId w:val="1"/>
        </w:numPr>
        <w:spacing w:before="360"/>
        <w:ind w:left="0" w:firstLine="0"/>
        <w:rPr>
          <w:rFonts w:asciiTheme="minorHAnsi" w:hAnsiTheme="minorHAnsi"/>
          <w:szCs w:val="24"/>
        </w:rPr>
      </w:pPr>
      <w:r>
        <w:rPr>
          <w:rFonts w:asciiTheme="minorHAnsi" w:hAnsiTheme="minorHAnsi"/>
          <w:szCs w:val="24"/>
        </w:rPr>
        <w:t>Training needs were identified</w:t>
      </w:r>
      <w:r w:rsidR="00670DB5" w:rsidRPr="00706F68">
        <w:rPr>
          <w:rFonts w:asciiTheme="minorHAnsi" w:hAnsiTheme="minorHAnsi"/>
          <w:szCs w:val="24"/>
        </w:rPr>
        <w:t xml:space="preserve"> (see attached).</w:t>
      </w:r>
    </w:p>
    <w:p w:rsidR="00DF068D" w:rsidRPr="00706F68" w:rsidRDefault="00DF068D" w:rsidP="00DF068D">
      <w:pPr>
        <w:pStyle w:val="ListParagraph"/>
        <w:rPr>
          <w:rFonts w:asciiTheme="minorHAnsi" w:hAnsiTheme="minorHAnsi"/>
          <w:szCs w:val="24"/>
        </w:rPr>
      </w:pPr>
    </w:p>
    <w:p w:rsidR="006740AF" w:rsidRPr="001278B9" w:rsidRDefault="006740AF" w:rsidP="001278B9">
      <w:pPr>
        <w:ind w:left="0"/>
        <w:rPr>
          <w:rFonts w:asciiTheme="minorHAnsi" w:hAnsiTheme="minorHAnsi"/>
          <w:szCs w:val="24"/>
        </w:rPr>
      </w:pPr>
    </w:p>
    <w:p w:rsidR="00825876" w:rsidRPr="00706F68" w:rsidRDefault="00825876" w:rsidP="006740AF">
      <w:pPr>
        <w:pStyle w:val="ListParagraph"/>
        <w:spacing w:before="360"/>
        <w:ind w:left="0"/>
        <w:rPr>
          <w:rFonts w:asciiTheme="minorHAnsi" w:hAnsiTheme="minorHAnsi"/>
          <w:szCs w:val="24"/>
        </w:rPr>
      </w:pPr>
      <w:r w:rsidRPr="00706F68">
        <w:rPr>
          <w:rFonts w:asciiTheme="minorHAnsi" w:hAnsiTheme="minorHAnsi"/>
          <w:szCs w:val="24"/>
        </w:rPr>
        <w:t xml:space="preserve"> </w:t>
      </w:r>
    </w:p>
    <w:p w:rsidR="00825876" w:rsidRPr="00706F68" w:rsidRDefault="00825876" w:rsidP="00825876">
      <w:pPr>
        <w:pStyle w:val="ListParagraph"/>
        <w:spacing w:before="360"/>
        <w:ind w:left="0"/>
        <w:rPr>
          <w:rFonts w:asciiTheme="minorHAnsi" w:hAnsiTheme="minorHAnsi"/>
          <w:szCs w:val="24"/>
        </w:rPr>
      </w:pPr>
    </w:p>
    <w:p w:rsidR="00366D69" w:rsidRPr="00366D69" w:rsidRDefault="00366D69" w:rsidP="00825876">
      <w:pPr>
        <w:pStyle w:val="ListParagraph"/>
        <w:ind w:left="0"/>
        <w:rPr>
          <w:szCs w:val="24"/>
        </w:rPr>
      </w:pPr>
    </w:p>
    <w:p w:rsidR="00273F26" w:rsidRDefault="00273F26">
      <w:pPr>
        <w:rPr>
          <w:szCs w:val="24"/>
        </w:rPr>
      </w:pPr>
    </w:p>
    <w:p w:rsidR="00632EFE" w:rsidRDefault="001C61DA">
      <w:pPr>
        <w:rPr>
          <w:szCs w:val="24"/>
        </w:rPr>
      </w:pPr>
      <w:r>
        <w:rPr>
          <w:noProof/>
          <w:szCs w:val="24"/>
          <w:lang w:eastAsia="en-GB"/>
        </w:rPr>
        <w:lastRenderedPageBreak/>
        <w:drawing>
          <wp:inline distT="0" distB="0" distL="0" distR="0" wp14:anchorId="4E3B0DA9" wp14:editId="4A87EB7A">
            <wp:extent cx="8839200" cy="573405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C61DA" w:rsidRDefault="001C61DA" w:rsidP="00632EFE">
      <w:pPr>
        <w:jc w:val="right"/>
        <w:rPr>
          <w:szCs w:val="24"/>
        </w:rPr>
      </w:pPr>
    </w:p>
    <w:p w:rsidR="00C35E9C" w:rsidRDefault="00C35E9C" w:rsidP="00632EFE">
      <w:pPr>
        <w:rPr>
          <w:b/>
          <w:sz w:val="32"/>
          <w:szCs w:val="32"/>
        </w:rPr>
      </w:pPr>
    </w:p>
    <w:p w:rsidR="00C35E9C" w:rsidRDefault="00C35E9C" w:rsidP="00632EFE">
      <w:pPr>
        <w:rPr>
          <w:b/>
          <w:sz w:val="32"/>
          <w:szCs w:val="32"/>
        </w:rPr>
      </w:pPr>
    </w:p>
    <w:p w:rsidR="00746272" w:rsidRDefault="00746272" w:rsidP="00632EFE">
      <w:pPr>
        <w:rPr>
          <w:b/>
          <w:sz w:val="32"/>
          <w:szCs w:val="32"/>
        </w:rPr>
      </w:pPr>
    </w:p>
    <w:p w:rsidR="00632EFE" w:rsidRPr="00746272" w:rsidRDefault="00746272" w:rsidP="00632EFE">
      <w:pPr>
        <w:rPr>
          <w:rFonts w:asciiTheme="minorHAnsi" w:hAnsiTheme="minorHAnsi"/>
          <w:b/>
          <w:color w:val="0070C0"/>
          <w:sz w:val="32"/>
          <w:szCs w:val="32"/>
          <w:u w:val="single"/>
        </w:rPr>
      </w:pPr>
      <w:r w:rsidRPr="00746272">
        <w:rPr>
          <w:rFonts w:asciiTheme="minorHAnsi" w:hAnsiTheme="minorHAnsi"/>
          <w:b/>
          <w:color w:val="0070C0"/>
          <w:sz w:val="32"/>
          <w:szCs w:val="32"/>
          <w:u w:val="single"/>
        </w:rPr>
        <w:t xml:space="preserve">   </w:t>
      </w:r>
      <w:r w:rsidR="00632EFE" w:rsidRPr="00746272">
        <w:rPr>
          <w:rFonts w:asciiTheme="minorHAnsi" w:hAnsiTheme="minorHAnsi"/>
          <w:b/>
          <w:color w:val="0070C0"/>
          <w:sz w:val="32"/>
          <w:szCs w:val="32"/>
          <w:u w:val="single"/>
        </w:rPr>
        <w:t>Responses to Questions posed.</w:t>
      </w:r>
    </w:p>
    <w:p w:rsidR="00632EFE" w:rsidRPr="00746272" w:rsidRDefault="00632EFE" w:rsidP="00632EFE">
      <w:pPr>
        <w:rPr>
          <w:rFonts w:asciiTheme="minorHAnsi" w:hAnsiTheme="minorHAnsi"/>
          <w:szCs w:val="24"/>
        </w:rPr>
      </w:pPr>
    </w:p>
    <w:p w:rsidR="00632EFE" w:rsidRPr="00FF08E1" w:rsidRDefault="00746272" w:rsidP="00632EFE">
      <w:pPr>
        <w:rPr>
          <w:rFonts w:asciiTheme="minorHAnsi" w:hAnsiTheme="minorHAnsi"/>
          <w:szCs w:val="24"/>
        </w:rPr>
      </w:pPr>
      <w:r>
        <w:rPr>
          <w:rFonts w:asciiTheme="minorHAnsi" w:hAnsiTheme="minorHAnsi"/>
          <w:szCs w:val="24"/>
        </w:rPr>
        <w:t xml:space="preserve">   </w:t>
      </w:r>
      <w:r w:rsidR="00632EFE" w:rsidRPr="00746272">
        <w:rPr>
          <w:rFonts w:asciiTheme="minorHAnsi" w:hAnsiTheme="minorHAnsi"/>
          <w:szCs w:val="24"/>
        </w:rPr>
        <w:t xml:space="preserve">Q1. </w:t>
      </w:r>
      <w:r w:rsidR="00632EFE" w:rsidRPr="00FF08E1">
        <w:rPr>
          <w:rFonts w:asciiTheme="minorHAnsi" w:hAnsiTheme="minorHAnsi"/>
          <w:szCs w:val="24"/>
        </w:rPr>
        <w:t xml:space="preserve">How useful did you find the content? </w:t>
      </w:r>
      <w:r w:rsidR="00DB74C0" w:rsidRPr="00FF08E1">
        <w:rPr>
          <w:rFonts w:asciiTheme="minorHAnsi" w:hAnsiTheme="minorHAnsi"/>
          <w:szCs w:val="24"/>
        </w:rPr>
        <w:t>(Scores 1 – 5, 5 being very useful and 1 not at all useful)</w:t>
      </w:r>
    </w:p>
    <w:p w:rsidR="00632EFE" w:rsidRPr="00746272" w:rsidRDefault="00632EFE" w:rsidP="00632EFE">
      <w:pPr>
        <w:rPr>
          <w:rFonts w:asciiTheme="minorHAnsi" w:hAnsiTheme="minorHAnsi"/>
          <w:szCs w:val="24"/>
        </w:rPr>
      </w:pPr>
    </w:p>
    <w:tbl>
      <w:tblPr>
        <w:tblStyle w:val="TableGrid"/>
        <w:tblW w:w="5031" w:type="pct"/>
        <w:tblLook w:val="04A0" w:firstRow="1" w:lastRow="0" w:firstColumn="1" w:lastColumn="0" w:noHBand="0" w:noVBand="1"/>
      </w:tblPr>
      <w:tblGrid>
        <w:gridCol w:w="1605"/>
        <w:gridCol w:w="1472"/>
        <w:gridCol w:w="2560"/>
        <w:gridCol w:w="2560"/>
        <w:gridCol w:w="2560"/>
        <w:gridCol w:w="2560"/>
      </w:tblGrid>
      <w:tr w:rsidR="00DB74C0" w:rsidRPr="00746272" w:rsidTr="00DB74C0">
        <w:trPr>
          <w:trHeight w:val="630"/>
        </w:trPr>
        <w:tc>
          <w:tcPr>
            <w:tcW w:w="603" w:type="pct"/>
          </w:tcPr>
          <w:p w:rsidR="00DB74C0" w:rsidRPr="00746272" w:rsidRDefault="00DB74C0" w:rsidP="00DB74C0">
            <w:pPr>
              <w:rPr>
                <w:rFonts w:asciiTheme="minorHAnsi" w:hAnsiTheme="minorHAnsi"/>
                <w:b/>
                <w:szCs w:val="24"/>
              </w:rPr>
            </w:pPr>
            <w:r w:rsidRPr="00746272">
              <w:rPr>
                <w:rFonts w:asciiTheme="minorHAnsi" w:hAnsiTheme="minorHAnsi"/>
                <w:b/>
                <w:szCs w:val="24"/>
              </w:rPr>
              <w:t>S</w:t>
            </w:r>
            <w:r w:rsidR="000706ED" w:rsidRPr="00746272">
              <w:rPr>
                <w:rFonts w:asciiTheme="minorHAnsi" w:hAnsiTheme="minorHAnsi"/>
                <w:b/>
                <w:szCs w:val="24"/>
              </w:rPr>
              <w:t xml:space="preserve"> </w:t>
            </w:r>
            <w:r w:rsidR="00FF08E1">
              <w:rPr>
                <w:rFonts w:asciiTheme="minorHAnsi" w:hAnsiTheme="minorHAnsi"/>
                <w:b/>
                <w:szCs w:val="24"/>
              </w:rPr>
              <w:t xml:space="preserve">  </w:t>
            </w:r>
            <w:r w:rsidR="000706ED" w:rsidRPr="00746272">
              <w:rPr>
                <w:rFonts w:asciiTheme="minorHAnsi" w:hAnsiTheme="minorHAnsi"/>
                <w:b/>
                <w:szCs w:val="24"/>
              </w:rPr>
              <w:t>S</w:t>
            </w:r>
            <w:r w:rsidRPr="00746272">
              <w:rPr>
                <w:rFonts w:asciiTheme="minorHAnsi" w:hAnsiTheme="minorHAnsi"/>
                <w:b/>
                <w:szCs w:val="24"/>
              </w:rPr>
              <w:t>CORE</w:t>
            </w:r>
          </w:p>
        </w:tc>
        <w:tc>
          <w:tcPr>
            <w:tcW w:w="553" w:type="pct"/>
          </w:tcPr>
          <w:p w:rsidR="00DB74C0" w:rsidRPr="00746272" w:rsidRDefault="00DB74C0" w:rsidP="00DB74C0">
            <w:pPr>
              <w:ind w:left="102"/>
              <w:jc w:val="center"/>
              <w:rPr>
                <w:rFonts w:asciiTheme="minorHAnsi" w:hAnsiTheme="minorHAnsi"/>
                <w:b/>
                <w:szCs w:val="24"/>
              </w:rPr>
            </w:pPr>
            <w:r w:rsidRPr="00746272">
              <w:rPr>
                <w:rFonts w:asciiTheme="minorHAnsi" w:hAnsiTheme="minorHAnsi"/>
                <w:b/>
                <w:szCs w:val="24"/>
              </w:rPr>
              <w:t>1</w:t>
            </w:r>
          </w:p>
        </w:tc>
        <w:tc>
          <w:tcPr>
            <w:tcW w:w="961" w:type="pct"/>
          </w:tcPr>
          <w:p w:rsidR="00DB74C0" w:rsidRPr="00746272" w:rsidRDefault="00DB74C0" w:rsidP="00DB74C0">
            <w:pPr>
              <w:jc w:val="center"/>
              <w:rPr>
                <w:rFonts w:asciiTheme="minorHAnsi" w:hAnsiTheme="minorHAnsi"/>
                <w:b/>
                <w:szCs w:val="24"/>
              </w:rPr>
            </w:pPr>
            <w:r w:rsidRPr="00746272">
              <w:rPr>
                <w:rFonts w:asciiTheme="minorHAnsi" w:hAnsiTheme="minorHAnsi"/>
                <w:b/>
                <w:szCs w:val="24"/>
              </w:rPr>
              <w:t>2</w:t>
            </w:r>
          </w:p>
        </w:tc>
        <w:tc>
          <w:tcPr>
            <w:tcW w:w="961" w:type="pct"/>
          </w:tcPr>
          <w:p w:rsidR="00DB74C0" w:rsidRPr="00746272" w:rsidRDefault="00DB74C0" w:rsidP="00DB74C0">
            <w:pPr>
              <w:jc w:val="center"/>
              <w:rPr>
                <w:rFonts w:asciiTheme="minorHAnsi" w:hAnsiTheme="minorHAnsi"/>
                <w:b/>
                <w:szCs w:val="24"/>
              </w:rPr>
            </w:pPr>
            <w:r w:rsidRPr="00746272">
              <w:rPr>
                <w:rFonts w:asciiTheme="minorHAnsi" w:hAnsiTheme="minorHAnsi"/>
                <w:b/>
                <w:szCs w:val="24"/>
              </w:rPr>
              <w:t>3</w:t>
            </w:r>
          </w:p>
        </w:tc>
        <w:tc>
          <w:tcPr>
            <w:tcW w:w="961" w:type="pct"/>
          </w:tcPr>
          <w:p w:rsidR="00DB74C0" w:rsidRPr="00746272" w:rsidRDefault="00DB74C0" w:rsidP="00DB74C0">
            <w:pPr>
              <w:jc w:val="center"/>
              <w:rPr>
                <w:rFonts w:asciiTheme="minorHAnsi" w:hAnsiTheme="minorHAnsi"/>
                <w:b/>
                <w:szCs w:val="24"/>
              </w:rPr>
            </w:pPr>
            <w:r w:rsidRPr="00746272">
              <w:rPr>
                <w:rFonts w:asciiTheme="minorHAnsi" w:hAnsiTheme="minorHAnsi"/>
                <w:b/>
                <w:szCs w:val="24"/>
              </w:rPr>
              <w:t>4</w:t>
            </w:r>
          </w:p>
        </w:tc>
        <w:tc>
          <w:tcPr>
            <w:tcW w:w="961" w:type="pct"/>
          </w:tcPr>
          <w:p w:rsidR="00DB74C0" w:rsidRPr="00746272" w:rsidRDefault="00DB74C0" w:rsidP="00DB74C0">
            <w:pPr>
              <w:jc w:val="center"/>
              <w:rPr>
                <w:rFonts w:asciiTheme="minorHAnsi" w:hAnsiTheme="minorHAnsi"/>
                <w:b/>
                <w:szCs w:val="24"/>
              </w:rPr>
            </w:pPr>
            <w:r w:rsidRPr="00746272">
              <w:rPr>
                <w:rFonts w:asciiTheme="minorHAnsi" w:hAnsiTheme="minorHAnsi"/>
                <w:b/>
                <w:szCs w:val="24"/>
              </w:rPr>
              <w:t>5</w:t>
            </w:r>
          </w:p>
        </w:tc>
      </w:tr>
      <w:tr w:rsidR="00DB74C0" w:rsidRPr="00746272" w:rsidTr="00DB74C0">
        <w:trPr>
          <w:trHeight w:val="630"/>
        </w:trPr>
        <w:tc>
          <w:tcPr>
            <w:tcW w:w="603" w:type="pct"/>
          </w:tcPr>
          <w:p w:rsidR="00DB74C0" w:rsidRPr="00746272" w:rsidRDefault="00DB74C0" w:rsidP="00FF08E1">
            <w:pPr>
              <w:ind w:left="0"/>
              <w:rPr>
                <w:rFonts w:asciiTheme="minorHAnsi" w:hAnsiTheme="minorHAnsi"/>
                <w:b/>
                <w:szCs w:val="24"/>
              </w:rPr>
            </w:pPr>
            <w:r w:rsidRPr="00746272">
              <w:rPr>
                <w:rFonts w:asciiTheme="minorHAnsi" w:hAnsiTheme="minorHAnsi"/>
                <w:b/>
                <w:szCs w:val="24"/>
              </w:rPr>
              <w:t>RESPONSES</w:t>
            </w:r>
          </w:p>
        </w:tc>
        <w:tc>
          <w:tcPr>
            <w:tcW w:w="553" w:type="pct"/>
          </w:tcPr>
          <w:p w:rsidR="00DB74C0" w:rsidRPr="00746272" w:rsidRDefault="00A44617" w:rsidP="00DB74C0">
            <w:pPr>
              <w:ind w:left="0"/>
              <w:jc w:val="center"/>
              <w:rPr>
                <w:rFonts w:asciiTheme="minorHAnsi" w:hAnsiTheme="minorHAnsi"/>
                <w:b/>
                <w:szCs w:val="24"/>
              </w:rPr>
            </w:pPr>
            <w:r>
              <w:rPr>
                <w:rFonts w:asciiTheme="minorHAnsi" w:hAnsiTheme="minorHAnsi"/>
                <w:b/>
                <w:szCs w:val="24"/>
              </w:rPr>
              <w:t>0</w:t>
            </w:r>
          </w:p>
        </w:tc>
        <w:tc>
          <w:tcPr>
            <w:tcW w:w="961" w:type="pct"/>
          </w:tcPr>
          <w:p w:rsidR="00DB74C0" w:rsidRPr="00746272" w:rsidRDefault="00A44617" w:rsidP="00DB74C0">
            <w:pPr>
              <w:jc w:val="center"/>
              <w:rPr>
                <w:rFonts w:asciiTheme="minorHAnsi" w:hAnsiTheme="minorHAnsi"/>
                <w:b/>
                <w:szCs w:val="24"/>
              </w:rPr>
            </w:pPr>
            <w:r>
              <w:rPr>
                <w:rFonts w:asciiTheme="minorHAnsi" w:hAnsiTheme="minorHAnsi"/>
                <w:b/>
                <w:szCs w:val="24"/>
              </w:rPr>
              <w:t>1</w:t>
            </w:r>
          </w:p>
        </w:tc>
        <w:tc>
          <w:tcPr>
            <w:tcW w:w="961" w:type="pct"/>
          </w:tcPr>
          <w:p w:rsidR="00DB74C0" w:rsidRPr="00746272" w:rsidRDefault="00A44617" w:rsidP="00A44617">
            <w:pPr>
              <w:jc w:val="center"/>
              <w:rPr>
                <w:rFonts w:asciiTheme="minorHAnsi" w:hAnsiTheme="minorHAnsi"/>
                <w:b/>
                <w:szCs w:val="24"/>
              </w:rPr>
            </w:pPr>
            <w:r>
              <w:rPr>
                <w:rFonts w:asciiTheme="minorHAnsi" w:hAnsiTheme="minorHAnsi"/>
                <w:b/>
                <w:szCs w:val="24"/>
              </w:rPr>
              <w:t>9</w:t>
            </w:r>
          </w:p>
        </w:tc>
        <w:tc>
          <w:tcPr>
            <w:tcW w:w="961" w:type="pct"/>
          </w:tcPr>
          <w:p w:rsidR="00DB74C0" w:rsidRPr="00746272" w:rsidRDefault="00A44617" w:rsidP="00DB74C0">
            <w:pPr>
              <w:jc w:val="center"/>
              <w:rPr>
                <w:rFonts w:asciiTheme="minorHAnsi" w:hAnsiTheme="minorHAnsi"/>
                <w:b/>
                <w:szCs w:val="24"/>
              </w:rPr>
            </w:pPr>
            <w:r>
              <w:rPr>
                <w:rFonts w:asciiTheme="minorHAnsi" w:hAnsiTheme="minorHAnsi"/>
                <w:b/>
                <w:szCs w:val="24"/>
              </w:rPr>
              <w:t>22</w:t>
            </w:r>
          </w:p>
        </w:tc>
        <w:tc>
          <w:tcPr>
            <w:tcW w:w="961" w:type="pct"/>
          </w:tcPr>
          <w:p w:rsidR="00DB74C0" w:rsidRPr="00746272" w:rsidRDefault="00A44617" w:rsidP="00DB74C0">
            <w:pPr>
              <w:jc w:val="center"/>
              <w:rPr>
                <w:rFonts w:asciiTheme="minorHAnsi" w:hAnsiTheme="minorHAnsi"/>
                <w:b/>
                <w:szCs w:val="24"/>
              </w:rPr>
            </w:pPr>
            <w:r>
              <w:rPr>
                <w:rFonts w:asciiTheme="minorHAnsi" w:hAnsiTheme="minorHAnsi"/>
                <w:b/>
                <w:szCs w:val="24"/>
              </w:rPr>
              <w:t>7</w:t>
            </w:r>
          </w:p>
        </w:tc>
      </w:tr>
      <w:tr w:rsidR="00DB74C0" w:rsidRPr="00746272" w:rsidTr="00DB74C0">
        <w:trPr>
          <w:trHeight w:val="665"/>
        </w:trPr>
        <w:tc>
          <w:tcPr>
            <w:tcW w:w="603" w:type="pct"/>
          </w:tcPr>
          <w:p w:rsidR="00DB74C0" w:rsidRPr="00746272" w:rsidRDefault="00DB74C0" w:rsidP="00DB74C0">
            <w:pPr>
              <w:ind w:left="0"/>
              <w:jc w:val="center"/>
              <w:rPr>
                <w:rFonts w:asciiTheme="minorHAnsi" w:hAnsiTheme="minorHAnsi"/>
                <w:b/>
                <w:szCs w:val="24"/>
              </w:rPr>
            </w:pPr>
            <w:r w:rsidRPr="00746272">
              <w:rPr>
                <w:rFonts w:asciiTheme="minorHAnsi" w:hAnsiTheme="minorHAnsi"/>
                <w:b/>
                <w:szCs w:val="24"/>
              </w:rPr>
              <w:t>%</w:t>
            </w:r>
          </w:p>
        </w:tc>
        <w:tc>
          <w:tcPr>
            <w:tcW w:w="553" w:type="pct"/>
          </w:tcPr>
          <w:p w:rsidR="00DB74C0" w:rsidRPr="00746272" w:rsidRDefault="00A44617" w:rsidP="00DB74C0">
            <w:pPr>
              <w:ind w:left="0"/>
              <w:jc w:val="center"/>
              <w:rPr>
                <w:rFonts w:asciiTheme="minorHAnsi" w:hAnsiTheme="minorHAnsi"/>
                <w:b/>
                <w:szCs w:val="24"/>
              </w:rPr>
            </w:pPr>
            <w:r>
              <w:rPr>
                <w:rFonts w:asciiTheme="minorHAnsi" w:hAnsiTheme="minorHAnsi"/>
                <w:b/>
                <w:szCs w:val="24"/>
              </w:rPr>
              <w:t>0</w:t>
            </w:r>
            <w:r w:rsidR="00DB74C0" w:rsidRPr="00746272">
              <w:rPr>
                <w:rFonts w:asciiTheme="minorHAnsi" w:hAnsiTheme="minorHAnsi"/>
                <w:b/>
                <w:szCs w:val="24"/>
              </w:rPr>
              <w:t>%</w:t>
            </w:r>
          </w:p>
        </w:tc>
        <w:tc>
          <w:tcPr>
            <w:tcW w:w="961" w:type="pct"/>
          </w:tcPr>
          <w:p w:rsidR="00DB74C0" w:rsidRPr="00746272" w:rsidRDefault="00A44617" w:rsidP="00DB74C0">
            <w:pPr>
              <w:jc w:val="center"/>
              <w:rPr>
                <w:rFonts w:asciiTheme="minorHAnsi" w:hAnsiTheme="minorHAnsi"/>
                <w:b/>
                <w:szCs w:val="24"/>
              </w:rPr>
            </w:pPr>
            <w:r>
              <w:rPr>
                <w:rFonts w:asciiTheme="minorHAnsi" w:hAnsiTheme="minorHAnsi"/>
                <w:b/>
                <w:szCs w:val="24"/>
              </w:rPr>
              <w:t>3</w:t>
            </w:r>
            <w:r w:rsidR="00DB74C0" w:rsidRPr="00746272">
              <w:rPr>
                <w:rFonts w:asciiTheme="minorHAnsi" w:hAnsiTheme="minorHAnsi"/>
                <w:b/>
                <w:szCs w:val="24"/>
              </w:rPr>
              <w:t>%</w:t>
            </w:r>
          </w:p>
        </w:tc>
        <w:tc>
          <w:tcPr>
            <w:tcW w:w="961" w:type="pct"/>
          </w:tcPr>
          <w:p w:rsidR="00DB74C0" w:rsidRPr="00746272" w:rsidRDefault="00A44617" w:rsidP="00DB74C0">
            <w:pPr>
              <w:jc w:val="center"/>
              <w:rPr>
                <w:rFonts w:asciiTheme="minorHAnsi" w:hAnsiTheme="minorHAnsi"/>
                <w:b/>
                <w:szCs w:val="24"/>
              </w:rPr>
            </w:pPr>
            <w:r>
              <w:rPr>
                <w:rFonts w:asciiTheme="minorHAnsi" w:hAnsiTheme="minorHAnsi"/>
                <w:b/>
                <w:szCs w:val="24"/>
              </w:rPr>
              <w:t>23</w:t>
            </w:r>
            <w:r w:rsidR="00DB74C0" w:rsidRPr="00746272">
              <w:rPr>
                <w:rFonts w:asciiTheme="minorHAnsi" w:hAnsiTheme="minorHAnsi"/>
                <w:b/>
                <w:szCs w:val="24"/>
              </w:rPr>
              <w:t>%</w:t>
            </w:r>
          </w:p>
        </w:tc>
        <w:tc>
          <w:tcPr>
            <w:tcW w:w="961" w:type="pct"/>
          </w:tcPr>
          <w:p w:rsidR="00DB74C0" w:rsidRPr="00746272" w:rsidRDefault="00A44617" w:rsidP="00DB74C0">
            <w:pPr>
              <w:jc w:val="center"/>
              <w:rPr>
                <w:rFonts w:asciiTheme="minorHAnsi" w:hAnsiTheme="minorHAnsi"/>
                <w:b/>
                <w:szCs w:val="24"/>
              </w:rPr>
            </w:pPr>
            <w:r>
              <w:rPr>
                <w:rFonts w:asciiTheme="minorHAnsi" w:hAnsiTheme="minorHAnsi"/>
                <w:b/>
                <w:szCs w:val="24"/>
              </w:rPr>
              <w:t>56</w:t>
            </w:r>
            <w:r w:rsidR="00DB74C0" w:rsidRPr="00746272">
              <w:rPr>
                <w:rFonts w:asciiTheme="minorHAnsi" w:hAnsiTheme="minorHAnsi"/>
                <w:b/>
                <w:szCs w:val="24"/>
              </w:rPr>
              <w:t>%</w:t>
            </w:r>
          </w:p>
        </w:tc>
        <w:tc>
          <w:tcPr>
            <w:tcW w:w="961" w:type="pct"/>
          </w:tcPr>
          <w:p w:rsidR="00DB74C0" w:rsidRPr="00746272" w:rsidRDefault="00A44617" w:rsidP="00DB74C0">
            <w:pPr>
              <w:jc w:val="center"/>
              <w:rPr>
                <w:rFonts w:asciiTheme="minorHAnsi" w:hAnsiTheme="minorHAnsi"/>
                <w:b/>
                <w:szCs w:val="24"/>
              </w:rPr>
            </w:pPr>
            <w:r>
              <w:rPr>
                <w:rFonts w:asciiTheme="minorHAnsi" w:hAnsiTheme="minorHAnsi"/>
                <w:b/>
                <w:szCs w:val="24"/>
              </w:rPr>
              <w:t>18</w:t>
            </w:r>
            <w:r w:rsidR="00DB74C0" w:rsidRPr="00746272">
              <w:rPr>
                <w:rFonts w:asciiTheme="minorHAnsi" w:hAnsiTheme="minorHAnsi"/>
                <w:b/>
                <w:szCs w:val="24"/>
              </w:rPr>
              <w:t>%</w:t>
            </w:r>
          </w:p>
        </w:tc>
      </w:tr>
    </w:tbl>
    <w:p w:rsidR="00632EFE" w:rsidRPr="00746272" w:rsidRDefault="00632EFE" w:rsidP="00DB74C0">
      <w:pPr>
        <w:jc w:val="center"/>
        <w:rPr>
          <w:rFonts w:asciiTheme="minorHAnsi" w:hAnsiTheme="minorHAnsi"/>
          <w:sz w:val="28"/>
          <w:szCs w:val="28"/>
        </w:rPr>
      </w:pPr>
    </w:p>
    <w:p w:rsidR="00DB74C0" w:rsidRPr="00FF08E1" w:rsidRDefault="00746272" w:rsidP="00DB74C0">
      <w:pPr>
        <w:rPr>
          <w:rFonts w:asciiTheme="minorHAnsi" w:hAnsiTheme="minorHAnsi"/>
          <w:szCs w:val="24"/>
        </w:rPr>
      </w:pPr>
      <w:r>
        <w:rPr>
          <w:rFonts w:asciiTheme="minorHAnsi" w:hAnsiTheme="minorHAnsi"/>
          <w:sz w:val="28"/>
          <w:szCs w:val="28"/>
        </w:rPr>
        <w:t xml:space="preserve">  </w:t>
      </w:r>
      <w:r w:rsidR="00DB74C0" w:rsidRPr="00FF08E1">
        <w:rPr>
          <w:rFonts w:asciiTheme="minorHAnsi" w:hAnsiTheme="minorHAnsi"/>
          <w:szCs w:val="24"/>
        </w:rPr>
        <w:t xml:space="preserve">Q2. How good was the delivery? (Scores 1-5, 5 being very good and 1 </w:t>
      </w:r>
      <w:r w:rsidR="00AB411B" w:rsidRPr="00FF08E1">
        <w:rPr>
          <w:rFonts w:asciiTheme="minorHAnsi" w:hAnsiTheme="minorHAnsi"/>
          <w:szCs w:val="24"/>
        </w:rPr>
        <w:t xml:space="preserve">poor) </w:t>
      </w:r>
    </w:p>
    <w:p w:rsidR="00AB411B" w:rsidRPr="00746272" w:rsidRDefault="00AB411B" w:rsidP="00DB74C0">
      <w:pPr>
        <w:rPr>
          <w:rFonts w:asciiTheme="minorHAnsi" w:hAnsiTheme="minorHAnsi"/>
          <w:b/>
          <w:szCs w:val="24"/>
        </w:rPr>
      </w:pPr>
    </w:p>
    <w:tbl>
      <w:tblPr>
        <w:tblStyle w:val="TableGrid"/>
        <w:tblW w:w="5031" w:type="pct"/>
        <w:tblLook w:val="04A0" w:firstRow="1" w:lastRow="0" w:firstColumn="1" w:lastColumn="0" w:noHBand="0" w:noVBand="1"/>
      </w:tblPr>
      <w:tblGrid>
        <w:gridCol w:w="1605"/>
        <w:gridCol w:w="1472"/>
        <w:gridCol w:w="2560"/>
        <w:gridCol w:w="2560"/>
        <w:gridCol w:w="2560"/>
        <w:gridCol w:w="2560"/>
      </w:tblGrid>
      <w:tr w:rsidR="00AB411B" w:rsidRPr="00746272" w:rsidTr="0061047C">
        <w:trPr>
          <w:trHeight w:val="630"/>
        </w:trPr>
        <w:tc>
          <w:tcPr>
            <w:tcW w:w="603" w:type="pct"/>
          </w:tcPr>
          <w:p w:rsidR="00AB411B" w:rsidRPr="00746272" w:rsidRDefault="000706ED" w:rsidP="002534B9">
            <w:pPr>
              <w:jc w:val="center"/>
              <w:rPr>
                <w:rFonts w:asciiTheme="minorHAnsi" w:hAnsiTheme="minorHAnsi"/>
                <w:b/>
                <w:szCs w:val="24"/>
              </w:rPr>
            </w:pPr>
            <w:r w:rsidRPr="00746272">
              <w:rPr>
                <w:rFonts w:asciiTheme="minorHAnsi" w:hAnsiTheme="minorHAnsi"/>
                <w:b/>
                <w:szCs w:val="24"/>
              </w:rPr>
              <w:t xml:space="preserve"> S</w:t>
            </w:r>
            <w:r w:rsidR="00AB411B" w:rsidRPr="00746272">
              <w:rPr>
                <w:rFonts w:asciiTheme="minorHAnsi" w:hAnsiTheme="minorHAnsi"/>
                <w:b/>
                <w:szCs w:val="24"/>
              </w:rPr>
              <w:t>CORE</w:t>
            </w:r>
          </w:p>
        </w:tc>
        <w:tc>
          <w:tcPr>
            <w:tcW w:w="553" w:type="pct"/>
          </w:tcPr>
          <w:p w:rsidR="00AB411B" w:rsidRPr="00746272" w:rsidRDefault="00AB411B" w:rsidP="0061047C">
            <w:pPr>
              <w:ind w:left="102"/>
              <w:jc w:val="center"/>
              <w:rPr>
                <w:rFonts w:asciiTheme="minorHAnsi" w:hAnsiTheme="minorHAnsi"/>
                <w:b/>
                <w:szCs w:val="24"/>
              </w:rPr>
            </w:pPr>
            <w:r w:rsidRPr="00746272">
              <w:rPr>
                <w:rFonts w:asciiTheme="minorHAnsi" w:hAnsiTheme="minorHAnsi"/>
                <w:b/>
                <w:szCs w:val="24"/>
              </w:rPr>
              <w:t>1</w:t>
            </w:r>
          </w:p>
        </w:tc>
        <w:tc>
          <w:tcPr>
            <w:tcW w:w="961" w:type="pct"/>
          </w:tcPr>
          <w:p w:rsidR="00AB411B" w:rsidRPr="00746272" w:rsidRDefault="00AB411B" w:rsidP="0061047C">
            <w:pPr>
              <w:jc w:val="center"/>
              <w:rPr>
                <w:rFonts w:asciiTheme="minorHAnsi" w:hAnsiTheme="minorHAnsi"/>
                <w:b/>
                <w:szCs w:val="24"/>
              </w:rPr>
            </w:pPr>
            <w:r w:rsidRPr="00746272">
              <w:rPr>
                <w:rFonts w:asciiTheme="minorHAnsi" w:hAnsiTheme="minorHAnsi"/>
                <w:b/>
                <w:szCs w:val="24"/>
              </w:rPr>
              <w:t>2</w:t>
            </w:r>
          </w:p>
        </w:tc>
        <w:tc>
          <w:tcPr>
            <w:tcW w:w="961" w:type="pct"/>
          </w:tcPr>
          <w:p w:rsidR="00AB411B" w:rsidRPr="00746272" w:rsidRDefault="00AB411B" w:rsidP="0061047C">
            <w:pPr>
              <w:jc w:val="center"/>
              <w:rPr>
                <w:rFonts w:asciiTheme="minorHAnsi" w:hAnsiTheme="minorHAnsi"/>
                <w:b/>
                <w:szCs w:val="24"/>
              </w:rPr>
            </w:pPr>
            <w:r w:rsidRPr="00746272">
              <w:rPr>
                <w:rFonts w:asciiTheme="minorHAnsi" w:hAnsiTheme="minorHAnsi"/>
                <w:b/>
                <w:szCs w:val="24"/>
              </w:rPr>
              <w:t>3</w:t>
            </w:r>
          </w:p>
        </w:tc>
        <w:tc>
          <w:tcPr>
            <w:tcW w:w="961" w:type="pct"/>
          </w:tcPr>
          <w:p w:rsidR="00AB411B" w:rsidRPr="00746272" w:rsidRDefault="00AB411B" w:rsidP="0061047C">
            <w:pPr>
              <w:jc w:val="center"/>
              <w:rPr>
                <w:rFonts w:asciiTheme="minorHAnsi" w:hAnsiTheme="minorHAnsi"/>
                <w:b/>
                <w:szCs w:val="24"/>
              </w:rPr>
            </w:pPr>
            <w:r w:rsidRPr="00746272">
              <w:rPr>
                <w:rFonts w:asciiTheme="minorHAnsi" w:hAnsiTheme="minorHAnsi"/>
                <w:b/>
                <w:szCs w:val="24"/>
              </w:rPr>
              <w:t>4</w:t>
            </w:r>
          </w:p>
        </w:tc>
        <w:tc>
          <w:tcPr>
            <w:tcW w:w="961" w:type="pct"/>
          </w:tcPr>
          <w:p w:rsidR="00AB411B" w:rsidRPr="00746272" w:rsidRDefault="00AB411B" w:rsidP="0061047C">
            <w:pPr>
              <w:jc w:val="center"/>
              <w:rPr>
                <w:rFonts w:asciiTheme="minorHAnsi" w:hAnsiTheme="minorHAnsi"/>
                <w:b/>
                <w:szCs w:val="24"/>
              </w:rPr>
            </w:pPr>
            <w:r w:rsidRPr="00746272">
              <w:rPr>
                <w:rFonts w:asciiTheme="minorHAnsi" w:hAnsiTheme="minorHAnsi"/>
                <w:b/>
                <w:szCs w:val="24"/>
              </w:rPr>
              <w:t>5</w:t>
            </w:r>
          </w:p>
        </w:tc>
      </w:tr>
      <w:tr w:rsidR="00AB411B" w:rsidRPr="00746272" w:rsidTr="0061047C">
        <w:trPr>
          <w:trHeight w:val="630"/>
        </w:trPr>
        <w:tc>
          <w:tcPr>
            <w:tcW w:w="603" w:type="pct"/>
          </w:tcPr>
          <w:p w:rsidR="00AB411B" w:rsidRPr="00746272" w:rsidRDefault="00AB411B" w:rsidP="0061047C">
            <w:pPr>
              <w:ind w:left="0"/>
              <w:jc w:val="center"/>
              <w:rPr>
                <w:rFonts w:asciiTheme="minorHAnsi" w:hAnsiTheme="minorHAnsi"/>
                <w:b/>
                <w:szCs w:val="24"/>
              </w:rPr>
            </w:pPr>
            <w:r w:rsidRPr="00746272">
              <w:rPr>
                <w:rFonts w:asciiTheme="minorHAnsi" w:hAnsiTheme="minorHAnsi"/>
                <w:b/>
                <w:szCs w:val="24"/>
              </w:rPr>
              <w:t>RESPONSES</w:t>
            </w:r>
          </w:p>
        </w:tc>
        <w:tc>
          <w:tcPr>
            <w:tcW w:w="553" w:type="pct"/>
          </w:tcPr>
          <w:p w:rsidR="00AB411B" w:rsidRPr="00746272" w:rsidRDefault="003D6BFC" w:rsidP="0061047C">
            <w:pPr>
              <w:ind w:left="0"/>
              <w:jc w:val="center"/>
              <w:rPr>
                <w:rFonts w:asciiTheme="minorHAnsi" w:hAnsiTheme="minorHAnsi"/>
                <w:b/>
                <w:szCs w:val="24"/>
              </w:rPr>
            </w:pPr>
            <w:r w:rsidRPr="00746272">
              <w:rPr>
                <w:rFonts w:asciiTheme="minorHAnsi" w:hAnsiTheme="minorHAnsi"/>
                <w:b/>
                <w:szCs w:val="24"/>
              </w:rPr>
              <w:t>0</w:t>
            </w:r>
          </w:p>
        </w:tc>
        <w:tc>
          <w:tcPr>
            <w:tcW w:w="961" w:type="pct"/>
          </w:tcPr>
          <w:p w:rsidR="00AB411B" w:rsidRPr="00746272" w:rsidRDefault="00A44617" w:rsidP="0061047C">
            <w:pPr>
              <w:jc w:val="center"/>
              <w:rPr>
                <w:rFonts w:asciiTheme="minorHAnsi" w:hAnsiTheme="minorHAnsi"/>
                <w:b/>
                <w:szCs w:val="24"/>
              </w:rPr>
            </w:pPr>
            <w:r>
              <w:rPr>
                <w:rFonts w:asciiTheme="minorHAnsi" w:hAnsiTheme="minorHAnsi"/>
                <w:b/>
                <w:szCs w:val="24"/>
              </w:rPr>
              <w:t>2</w:t>
            </w:r>
          </w:p>
        </w:tc>
        <w:tc>
          <w:tcPr>
            <w:tcW w:w="961" w:type="pct"/>
          </w:tcPr>
          <w:p w:rsidR="00AB411B" w:rsidRPr="00746272" w:rsidRDefault="00A44617" w:rsidP="0061047C">
            <w:pPr>
              <w:jc w:val="center"/>
              <w:rPr>
                <w:rFonts w:asciiTheme="minorHAnsi" w:hAnsiTheme="minorHAnsi"/>
                <w:b/>
                <w:szCs w:val="24"/>
              </w:rPr>
            </w:pPr>
            <w:r>
              <w:rPr>
                <w:rFonts w:asciiTheme="minorHAnsi" w:hAnsiTheme="minorHAnsi"/>
                <w:b/>
                <w:szCs w:val="24"/>
              </w:rPr>
              <w:t>20</w:t>
            </w:r>
          </w:p>
        </w:tc>
        <w:tc>
          <w:tcPr>
            <w:tcW w:w="961" w:type="pct"/>
          </w:tcPr>
          <w:p w:rsidR="00AB411B" w:rsidRPr="00746272" w:rsidRDefault="00A44617" w:rsidP="0061047C">
            <w:pPr>
              <w:jc w:val="center"/>
              <w:rPr>
                <w:rFonts w:asciiTheme="minorHAnsi" w:hAnsiTheme="minorHAnsi"/>
                <w:b/>
                <w:szCs w:val="24"/>
              </w:rPr>
            </w:pPr>
            <w:r>
              <w:rPr>
                <w:rFonts w:asciiTheme="minorHAnsi" w:hAnsiTheme="minorHAnsi"/>
                <w:b/>
                <w:szCs w:val="24"/>
              </w:rPr>
              <w:t>15</w:t>
            </w:r>
          </w:p>
        </w:tc>
        <w:tc>
          <w:tcPr>
            <w:tcW w:w="961" w:type="pct"/>
          </w:tcPr>
          <w:p w:rsidR="00AB411B" w:rsidRPr="00746272" w:rsidRDefault="00A44617" w:rsidP="0061047C">
            <w:pPr>
              <w:jc w:val="center"/>
              <w:rPr>
                <w:rFonts w:asciiTheme="minorHAnsi" w:hAnsiTheme="minorHAnsi"/>
                <w:b/>
                <w:szCs w:val="24"/>
              </w:rPr>
            </w:pPr>
            <w:r>
              <w:rPr>
                <w:rFonts w:asciiTheme="minorHAnsi" w:hAnsiTheme="minorHAnsi"/>
                <w:b/>
                <w:szCs w:val="24"/>
              </w:rPr>
              <w:t xml:space="preserve">2  </w:t>
            </w:r>
          </w:p>
        </w:tc>
      </w:tr>
      <w:tr w:rsidR="00AB411B" w:rsidRPr="00746272" w:rsidTr="0061047C">
        <w:trPr>
          <w:trHeight w:val="665"/>
        </w:trPr>
        <w:tc>
          <w:tcPr>
            <w:tcW w:w="603" w:type="pct"/>
          </w:tcPr>
          <w:p w:rsidR="00AB411B" w:rsidRPr="00746272" w:rsidRDefault="00AB411B" w:rsidP="0061047C">
            <w:pPr>
              <w:ind w:left="0"/>
              <w:jc w:val="center"/>
              <w:rPr>
                <w:rFonts w:asciiTheme="minorHAnsi" w:hAnsiTheme="minorHAnsi"/>
                <w:b/>
                <w:szCs w:val="24"/>
              </w:rPr>
            </w:pPr>
            <w:r w:rsidRPr="00746272">
              <w:rPr>
                <w:rFonts w:asciiTheme="minorHAnsi" w:hAnsiTheme="minorHAnsi"/>
                <w:b/>
                <w:szCs w:val="24"/>
              </w:rPr>
              <w:t>%</w:t>
            </w:r>
          </w:p>
        </w:tc>
        <w:tc>
          <w:tcPr>
            <w:tcW w:w="553" w:type="pct"/>
          </w:tcPr>
          <w:p w:rsidR="00AB411B" w:rsidRPr="00746272" w:rsidRDefault="003D6BFC" w:rsidP="0061047C">
            <w:pPr>
              <w:ind w:left="0"/>
              <w:jc w:val="center"/>
              <w:rPr>
                <w:rFonts w:asciiTheme="minorHAnsi" w:hAnsiTheme="minorHAnsi"/>
                <w:b/>
                <w:szCs w:val="24"/>
              </w:rPr>
            </w:pPr>
            <w:r w:rsidRPr="00746272">
              <w:rPr>
                <w:rFonts w:asciiTheme="minorHAnsi" w:hAnsiTheme="minorHAnsi"/>
                <w:b/>
                <w:szCs w:val="24"/>
              </w:rPr>
              <w:t>0%</w:t>
            </w:r>
          </w:p>
        </w:tc>
        <w:tc>
          <w:tcPr>
            <w:tcW w:w="961" w:type="pct"/>
          </w:tcPr>
          <w:p w:rsidR="00AB411B" w:rsidRPr="00746272" w:rsidRDefault="00A44617" w:rsidP="0061047C">
            <w:pPr>
              <w:jc w:val="center"/>
              <w:rPr>
                <w:rFonts w:asciiTheme="minorHAnsi" w:hAnsiTheme="minorHAnsi"/>
                <w:b/>
                <w:szCs w:val="24"/>
              </w:rPr>
            </w:pPr>
            <w:r>
              <w:rPr>
                <w:rFonts w:asciiTheme="minorHAnsi" w:hAnsiTheme="minorHAnsi"/>
                <w:b/>
                <w:szCs w:val="24"/>
              </w:rPr>
              <w:t>5</w:t>
            </w:r>
            <w:r w:rsidR="00AB411B" w:rsidRPr="00746272">
              <w:rPr>
                <w:rFonts w:asciiTheme="minorHAnsi" w:hAnsiTheme="minorHAnsi"/>
                <w:b/>
                <w:szCs w:val="24"/>
              </w:rPr>
              <w:t>%</w:t>
            </w:r>
          </w:p>
        </w:tc>
        <w:tc>
          <w:tcPr>
            <w:tcW w:w="961" w:type="pct"/>
          </w:tcPr>
          <w:p w:rsidR="00AB411B" w:rsidRPr="00746272" w:rsidRDefault="00A44617" w:rsidP="0061047C">
            <w:pPr>
              <w:jc w:val="center"/>
              <w:rPr>
                <w:rFonts w:asciiTheme="minorHAnsi" w:hAnsiTheme="minorHAnsi"/>
                <w:b/>
                <w:szCs w:val="24"/>
              </w:rPr>
            </w:pPr>
            <w:r>
              <w:rPr>
                <w:rFonts w:asciiTheme="minorHAnsi" w:hAnsiTheme="minorHAnsi"/>
                <w:b/>
                <w:szCs w:val="24"/>
              </w:rPr>
              <w:t>51</w:t>
            </w:r>
            <w:r w:rsidR="003D6BFC" w:rsidRPr="00746272">
              <w:rPr>
                <w:rFonts w:asciiTheme="minorHAnsi" w:hAnsiTheme="minorHAnsi"/>
                <w:b/>
                <w:szCs w:val="24"/>
              </w:rPr>
              <w:t>%</w:t>
            </w:r>
          </w:p>
        </w:tc>
        <w:tc>
          <w:tcPr>
            <w:tcW w:w="961" w:type="pct"/>
          </w:tcPr>
          <w:p w:rsidR="00AB411B" w:rsidRPr="00746272" w:rsidRDefault="00A44617" w:rsidP="0061047C">
            <w:pPr>
              <w:jc w:val="center"/>
              <w:rPr>
                <w:rFonts w:asciiTheme="minorHAnsi" w:hAnsiTheme="minorHAnsi"/>
                <w:b/>
                <w:szCs w:val="24"/>
              </w:rPr>
            </w:pPr>
            <w:r>
              <w:rPr>
                <w:rFonts w:asciiTheme="minorHAnsi" w:hAnsiTheme="minorHAnsi"/>
                <w:b/>
                <w:szCs w:val="24"/>
              </w:rPr>
              <w:t>39</w:t>
            </w:r>
            <w:r w:rsidR="003D6BFC" w:rsidRPr="00746272">
              <w:rPr>
                <w:rFonts w:asciiTheme="minorHAnsi" w:hAnsiTheme="minorHAnsi"/>
                <w:b/>
                <w:szCs w:val="24"/>
              </w:rPr>
              <w:t>%</w:t>
            </w:r>
          </w:p>
        </w:tc>
        <w:tc>
          <w:tcPr>
            <w:tcW w:w="961" w:type="pct"/>
          </w:tcPr>
          <w:p w:rsidR="00AB411B" w:rsidRPr="00746272" w:rsidRDefault="00A44617" w:rsidP="0061047C">
            <w:pPr>
              <w:jc w:val="center"/>
              <w:rPr>
                <w:rFonts w:asciiTheme="minorHAnsi" w:hAnsiTheme="minorHAnsi"/>
                <w:b/>
                <w:szCs w:val="24"/>
              </w:rPr>
            </w:pPr>
            <w:r>
              <w:rPr>
                <w:rFonts w:asciiTheme="minorHAnsi" w:hAnsiTheme="minorHAnsi"/>
                <w:b/>
                <w:szCs w:val="24"/>
              </w:rPr>
              <w:t>5</w:t>
            </w:r>
            <w:r w:rsidR="003D6BFC" w:rsidRPr="00746272">
              <w:rPr>
                <w:rFonts w:asciiTheme="minorHAnsi" w:hAnsiTheme="minorHAnsi"/>
                <w:b/>
                <w:szCs w:val="24"/>
              </w:rPr>
              <w:t>%</w:t>
            </w:r>
          </w:p>
        </w:tc>
      </w:tr>
    </w:tbl>
    <w:p w:rsidR="00AB411B" w:rsidRPr="00746272" w:rsidRDefault="00AB411B" w:rsidP="00AB411B">
      <w:pPr>
        <w:jc w:val="center"/>
        <w:rPr>
          <w:rFonts w:asciiTheme="minorHAnsi" w:hAnsiTheme="minorHAnsi"/>
          <w:b/>
          <w:szCs w:val="24"/>
        </w:rPr>
      </w:pPr>
    </w:p>
    <w:p w:rsidR="00AB411B" w:rsidRPr="00FF08E1" w:rsidRDefault="00746272" w:rsidP="00DB74C0">
      <w:pPr>
        <w:rPr>
          <w:rFonts w:asciiTheme="minorHAnsi" w:hAnsiTheme="minorHAnsi"/>
          <w:szCs w:val="24"/>
        </w:rPr>
      </w:pPr>
      <w:r>
        <w:rPr>
          <w:rFonts w:asciiTheme="minorHAnsi" w:hAnsiTheme="minorHAnsi"/>
          <w:sz w:val="28"/>
          <w:szCs w:val="28"/>
        </w:rPr>
        <w:t xml:space="preserve">  </w:t>
      </w:r>
      <w:r w:rsidR="00AB411B" w:rsidRPr="00FF08E1">
        <w:rPr>
          <w:rFonts w:asciiTheme="minorHAnsi" w:hAnsiTheme="minorHAnsi"/>
          <w:szCs w:val="24"/>
        </w:rPr>
        <w:t xml:space="preserve">Q3. Do you feel more informed </w:t>
      </w:r>
      <w:r w:rsidR="00E13D65" w:rsidRPr="00FF08E1">
        <w:rPr>
          <w:rFonts w:asciiTheme="minorHAnsi" w:hAnsiTheme="minorHAnsi"/>
          <w:szCs w:val="24"/>
        </w:rPr>
        <w:t>after the session</w:t>
      </w:r>
      <w:r w:rsidR="00AB411B" w:rsidRPr="00FF08E1">
        <w:rPr>
          <w:rFonts w:asciiTheme="minorHAnsi" w:hAnsiTheme="minorHAnsi"/>
          <w:szCs w:val="24"/>
        </w:rPr>
        <w:t>? (Scores 1-5</w:t>
      </w:r>
      <w:r w:rsidR="00E13D65" w:rsidRPr="00FF08E1">
        <w:rPr>
          <w:rFonts w:asciiTheme="minorHAnsi" w:hAnsiTheme="minorHAnsi"/>
          <w:szCs w:val="24"/>
        </w:rPr>
        <w:t>, 5 being ‘Yes definitely’ and 1‘No I don’t</w:t>
      </w:r>
      <w:r w:rsidR="00AB411B" w:rsidRPr="00FF08E1">
        <w:rPr>
          <w:rFonts w:asciiTheme="minorHAnsi" w:hAnsiTheme="minorHAnsi"/>
          <w:szCs w:val="24"/>
        </w:rPr>
        <w:t>)</w:t>
      </w:r>
    </w:p>
    <w:p w:rsidR="00AB411B" w:rsidRPr="00746272" w:rsidRDefault="00AB411B" w:rsidP="00DB74C0">
      <w:pPr>
        <w:rPr>
          <w:rFonts w:asciiTheme="minorHAnsi" w:hAnsiTheme="minorHAnsi"/>
          <w:sz w:val="28"/>
          <w:szCs w:val="28"/>
        </w:rPr>
      </w:pPr>
    </w:p>
    <w:tbl>
      <w:tblPr>
        <w:tblStyle w:val="TableGrid"/>
        <w:tblW w:w="5031" w:type="pct"/>
        <w:tblLook w:val="04A0" w:firstRow="1" w:lastRow="0" w:firstColumn="1" w:lastColumn="0" w:noHBand="0" w:noVBand="1"/>
      </w:tblPr>
      <w:tblGrid>
        <w:gridCol w:w="1605"/>
        <w:gridCol w:w="1472"/>
        <w:gridCol w:w="2560"/>
        <w:gridCol w:w="2560"/>
        <w:gridCol w:w="2560"/>
        <w:gridCol w:w="2560"/>
      </w:tblGrid>
      <w:tr w:rsidR="00AB411B" w:rsidRPr="00746272" w:rsidTr="0061047C">
        <w:trPr>
          <w:trHeight w:val="630"/>
        </w:trPr>
        <w:tc>
          <w:tcPr>
            <w:tcW w:w="603" w:type="pct"/>
          </w:tcPr>
          <w:p w:rsidR="00AB411B" w:rsidRPr="00746272" w:rsidRDefault="00AB411B" w:rsidP="0061047C">
            <w:pPr>
              <w:rPr>
                <w:rFonts w:asciiTheme="minorHAnsi" w:hAnsiTheme="minorHAnsi"/>
                <w:b/>
                <w:szCs w:val="24"/>
              </w:rPr>
            </w:pPr>
            <w:r w:rsidRPr="00746272">
              <w:rPr>
                <w:rFonts w:asciiTheme="minorHAnsi" w:hAnsiTheme="minorHAnsi"/>
                <w:b/>
                <w:szCs w:val="24"/>
              </w:rPr>
              <w:t>S</w:t>
            </w:r>
            <w:r w:rsidR="000706ED" w:rsidRPr="00746272">
              <w:rPr>
                <w:rFonts w:asciiTheme="minorHAnsi" w:hAnsiTheme="minorHAnsi"/>
                <w:b/>
                <w:szCs w:val="24"/>
              </w:rPr>
              <w:t xml:space="preserve">  </w:t>
            </w:r>
            <w:r w:rsidR="00FF08E1">
              <w:rPr>
                <w:rFonts w:asciiTheme="minorHAnsi" w:hAnsiTheme="minorHAnsi"/>
                <w:b/>
                <w:szCs w:val="24"/>
              </w:rPr>
              <w:t xml:space="preserve">   </w:t>
            </w:r>
            <w:r w:rsidR="000706ED" w:rsidRPr="00746272">
              <w:rPr>
                <w:rFonts w:asciiTheme="minorHAnsi" w:hAnsiTheme="minorHAnsi"/>
                <w:b/>
                <w:szCs w:val="24"/>
              </w:rPr>
              <w:t>S</w:t>
            </w:r>
            <w:r w:rsidRPr="00746272">
              <w:rPr>
                <w:rFonts w:asciiTheme="minorHAnsi" w:hAnsiTheme="minorHAnsi"/>
                <w:b/>
                <w:szCs w:val="24"/>
              </w:rPr>
              <w:t>CORE</w:t>
            </w:r>
          </w:p>
        </w:tc>
        <w:tc>
          <w:tcPr>
            <w:tcW w:w="553" w:type="pct"/>
          </w:tcPr>
          <w:p w:rsidR="00AB411B" w:rsidRPr="00746272" w:rsidRDefault="00AB411B" w:rsidP="0061047C">
            <w:pPr>
              <w:ind w:left="102"/>
              <w:jc w:val="center"/>
              <w:rPr>
                <w:rFonts w:asciiTheme="minorHAnsi" w:hAnsiTheme="minorHAnsi"/>
                <w:b/>
                <w:szCs w:val="24"/>
              </w:rPr>
            </w:pPr>
            <w:r w:rsidRPr="00746272">
              <w:rPr>
                <w:rFonts w:asciiTheme="minorHAnsi" w:hAnsiTheme="minorHAnsi"/>
                <w:b/>
                <w:szCs w:val="24"/>
              </w:rPr>
              <w:t>1</w:t>
            </w:r>
          </w:p>
        </w:tc>
        <w:tc>
          <w:tcPr>
            <w:tcW w:w="961" w:type="pct"/>
          </w:tcPr>
          <w:p w:rsidR="00AB411B" w:rsidRPr="00746272" w:rsidRDefault="00AB411B" w:rsidP="0061047C">
            <w:pPr>
              <w:jc w:val="center"/>
              <w:rPr>
                <w:rFonts w:asciiTheme="minorHAnsi" w:hAnsiTheme="minorHAnsi"/>
                <w:b/>
                <w:szCs w:val="24"/>
              </w:rPr>
            </w:pPr>
            <w:r w:rsidRPr="00746272">
              <w:rPr>
                <w:rFonts w:asciiTheme="minorHAnsi" w:hAnsiTheme="minorHAnsi"/>
                <w:b/>
                <w:szCs w:val="24"/>
              </w:rPr>
              <w:t>2</w:t>
            </w:r>
          </w:p>
        </w:tc>
        <w:tc>
          <w:tcPr>
            <w:tcW w:w="961" w:type="pct"/>
          </w:tcPr>
          <w:p w:rsidR="00AB411B" w:rsidRPr="00746272" w:rsidRDefault="00AB411B" w:rsidP="0061047C">
            <w:pPr>
              <w:jc w:val="center"/>
              <w:rPr>
                <w:rFonts w:asciiTheme="minorHAnsi" w:hAnsiTheme="minorHAnsi"/>
                <w:b/>
                <w:szCs w:val="24"/>
              </w:rPr>
            </w:pPr>
            <w:r w:rsidRPr="00746272">
              <w:rPr>
                <w:rFonts w:asciiTheme="minorHAnsi" w:hAnsiTheme="minorHAnsi"/>
                <w:b/>
                <w:szCs w:val="24"/>
              </w:rPr>
              <w:t>3</w:t>
            </w:r>
          </w:p>
        </w:tc>
        <w:tc>
          <w:tcPr>
            <w:tcW w:w="961" w:type="pct"/>
          </w:tcPr>
          <w:p w:rsidR="00AB411B" w:rsidRPr="00746272" w:rsidRDefault="00AB411B" w:rsidP="0061047C">
            <w:pPr>
              <w:jc w:val="center"/>
              <w:rPr>
                <w:rFonts w:asciiTheme="minorHAnsi" w:hAnsiTheme="minorHAnsi"/>
                <w:b/>
                <w:szCs w:val="24"/>
              </w:rPr>
            </w:pPr>
            <w:r w:rsidRPr="00746272">
              <w:rPr>
                <w:rFonts w:asciiTheme="minorHAnsi" w:hAnsiTheme="minorHAnsi"/>
                <w:b/>
                <w:szCs w:val="24"/>
              </w:rPr>
              <w:t>4</w:t>
            </w:r>
          </w:p>
        </w:tc>
        <w:tc>
          <w:tcPr>
            <w:tcW w:w="961" w:type="pct"/>
          </w:tcPr>
          <w:p w:rsidR="00AB411B" w:rsidRPr="00746272" w:rsidRDefault="00AB411B" w:rsidP="0061047C">
            <w:pPr>
              <w:jc w:val="center"/>
              <w:rPr>
                <w:rFonts w:asciiTheme="minorHAnsi" w:hAnsiTheme="minorHAnsi"/>
                <w:b/>
                <w:szCs w:val="24"/>
              </w:rPr>
            </w:pPr>
            <w:r w:rsidRPr="00746272">
              <w:rPr>
                <w:rFonts w:asciiTheme="minorHAnsi" w:hAnsiTheme="minorHAnsi"/>
                <w:b/>
                <w:szCs w:val="24"/>
              </w:rPr>
              <w:t>5</w:t>
            </w:r>
          </w:p>
        </w:tc>
      </w:tr>
      <w:tr w:rsidR="00AB411B" w:rsidRPr="00746272" w:rsidTr="0061047C">
        <w:trPr>
          <w:trHeight w:val="630"/>
        </w:trPr>
        <w:tc>
          <w:tcPr>
            <w:tcW w:w="603" w:type="pct"/>
          </w:tcPr>
          <w:p w:rsidR="00AB411B" w:rsidRPr="00746272" w:rsidRDefault="00AB411B" w:rsidP="0061047C">
            <w:pPr>
              <w:ind w:left="0"/>
              <w:jc w:val="center"/>
              <w:rPr>
                <w:rFonts w:asciiTheme="minorHAnsi" w:hAnsiTheme="minorHAnsi"/>
                <w:b/>
                <w:szCs w:val="24"/>
              </w:rPr>
            </w:pPr>
            <w:r w:rsidRPr="00746272">
              <w:rPr>
                <w:rFonts w:asciiTheme="minorHAnsi" w:hAnsiTheme="minorHAnsi"/>
                <w:b/>
                <w:szCs w:val="24"/>
              </w:rPr>
              <w:t>RESPONSES</w:t>
            </w:r>
          </w:p>
        </w:tc>
        <w:tc>
          <w:tcPr>
            <w:tcW w:w="553" w:type="pct"/>
          </w:tcPr>
          <w:p w:rsidR="00AB411B" w:rsidRPr="00746272" w:rsidRDefault="00A44617" w:rsidP="0061047C">
            <w:pPr>
              <w:ind w:left="0"/>
              <w:jc w:val="center"/>
              <w:rPr>
                <w:rFonts w:asciiTheme="minorHAnsi" w:hAnsiTheme="minorHAnsi"/>
                <w:b/>
                <w:szCs w:val="24"/>
              </w:rPr>
            </w:pPr>
            <w:r>
              <w:rPr>
                <w:rFonts w:asciiTheme="minorHAnsi" w:hAnsiTheme="minorHAnsi"/>
                <w:b/>
                <w:szCs w:val="24"/>
              </w:rPr>
              <w:t>0</w:t>
            </w:r>
          </w:p>
        </w:tc>
        <w:tc>
          <w:tcPr>
            <w:tcW w:w="961" w:type="pct"/>
          </w:tcPr>
          <w:p w:rsidR="00AB411B" w:rsidRPr="00746272" w:rsidRDefault="00A44617" w:rsidP="0061047C">
            <w:pPr>
              <w:jc w:val="center"/>
              <w:rPr>
                <w:rFonts w:asciiTheme="minorHAnsi" w:hAnsiTheme="minorHAnsi"/>
                <w:b/>
                <w:szCs w:val="24"/>
              </w:rPr>
            </w:pPr>
            <w:r>
              <w:rPr>
                <w:rFonts w:asciiTheme="minorHAnsi" w:hAnsiTheme="minorHAnsi"/>
                <w:b/>
                <w:szCs w:val="24"/>
              </w:rPr>
              <w:t>1</w:t>
            </w:r>
          </w:p>
        </w:tc>
        <w:tc>
          <w:tcPr>
            <w:tcW w:w="961" w:type="pct"/>
          </w:tcPr>
          <w:p w:rsidR="00AB411B" w:rsidRPr="00746272" w:rsidRDefault="00A44617" w:rsidP="0061047C">
            <w:pPr>
              <w:jc w:val="center"/>
              <w:rPr>
                <w:rFonts w:asciiTheme="minorHAnsi" w:hAnsiTheme="minorHAnsi"/>
                <w:b/>
                <w:szCs w:val="24"/>
              </w:rPr>
            </w:pPr>
            <w:r>
              <w:rPr>
                <w:rFonts w:asciiTheme="minorHAnsi" w:hAnsiTheme="minorHAnsi"/>
                <w:b/>
                <w:szCs w:val="24"/>
              </w:rPr>
              <w:t>8</w:t>
            </w:r>
          </w:p>
        </w:tc>
        <w:tc>
          <w:tcPr>
            <w:tcW w:w="961" w:type="pct"/>
          </w:tcPr>
          <w:p w:rsidR="00AB411B" w:rsidRPr="00746272" w:rsidRDefault="00A44617" w:rsidP="0061047C">
            <w:pPr>
              <w:jc w:val="center"/>
              <w:rPr>
                <w:rFonts w:asciiTheme="minorHAnsi" w:hAnsiTheme="minorHAnsi"/>
                <w:b/>
                <w:szCs w:val="24"/>
              </w:rPr>
            </w:pPr>
            <w:r>
              <w:rPr>
                <w:rFonts w:asciiTheme="minorHAnsi" w:hAnsiTheme="minorHAnsi"/>
                <w:b/>
                <w:szCs w:val="24"/>
              </w:rPr>
              <w:t>27</w:t>
            </w:r>
          </w:p>
        </w:tc>
        <w:tc>
          <w:tcPr>
            <w:tcW w:w="961" w:type="pct"/>
          </w:tcPr>
          <w:p w:rsidR="00AB411B" w:rsidRPr="00746272" w:rsidRDefault="00A44617" w:rsidP="0061047C">
            <w:pPr>
              <w:jc w:val="center"/>
              <w:rPr>
                <w:rFonts w:asciiTheme="minorHAnsi" w:hAnsiTheme="minorHAnsi"/>
                <w:b/>
                <w:szCs w:val="24"/>
              </w:rPr>
            </w:pPr>
            <w:r>
              <w:rPr>
                <w:rFonts w:asciiTheme="minorHAnsi" w:hAnsiTheme="minorHAnsi"/>
                <w:b/>
                <w:szCs w:val="24"/>
              </w:rPr>
              <w:t>3</w:t>
            </w:r>
          </w:p>
        </w:tc>
      </w:tr>
      <w:tr w:rsidR="00AB411B" w:rsidRPr="00746272" w:rsidTr="0061047C">
        <w:trPr>
          <w:trHeight w:val="665"/>
        </w:trPr>
        <w:tc>
          <w:tcPr>
            <w:tcW w:w="603" w:type="pct"/>
          </w:tcPr>
          <w:p w:rsidR="00AB411B" w:rsidRPr="00746272" w:rsidRDefault="00AB411B" w:rsidP="0061047C">
            <w:pPr>
              <w:ind w:left="0"/>
              <w:jc w:val="center"/>
              <w:rPr>
                <w:rFonts w:asciiTheme="minorHAnsi" w:hAnsiTheme="minorHAnsi"/>
                <w:b/>
                <w:szCs w:val="24"/>
              </w:rPr>
            </w:pPr>
            <w:r w:rsidRPr="00746272">
              <w:rPr>
                <w:rFonts w:asciiTheme="minorHAnsi" w:hAnsiTheme="minorHAnsi"/>
                <w:b/>
                <w:szCs w:val="24"/>
              </w:rPr>
              <w:t>%</w:t>
            </w:r>
          </w:p>
        </w:tc>
        <w:tc>
          <w:tcPr>
            <w:tcW w:w="553" w:type="pct"/>
          </w:tcPr>
          <w:p w:rsidR="00AB411B" w:rsidRPr="00746272" w:rsidRDefault="00E13D65" w:rsidP="0061047C">
            <w:pPr>
              <w:ind w:left="0"/>
              <w:jc w:val="center"/>
              <w:rPr>
                <w:rFonts w:asciiTheme="minorHAnsi" w:hAnsiTheme="minorHAnsi"/>
                <w:b/>
                <w:szCs w:val="24"/>
              </w:rPr>
            </w:pPr>
            <w:r w:rsidRPr="00746272">
              <w:rPr>
                <w:rFonts w:asciiTheme="minorHAnsi" w:hAnsiTheme="minorHAnsi"/>
                <w:b/>
                <w:szCs w:val="24"/>
              </w:rPr>
              <w:t xml:space="preserve"> </w:t>
            </w:r>
            <w:r w:rsidR="00AB411B" w:rsidRPr="00746272">
              <w:rPr>
                <w:rFonts w:asciiTheme="minorHAnsi" w:hAnsiTheme="minorHAnsi"/>
                <w:b/>
                <w:szCs w:val="24"/>
              </w:rPr>
              <w:t>%</w:t>
            </w:r>
          </w:p>
        </w:tc>
        <w:tc>
          <w:tcPr>
            <w:tcW w:w="961" w:type="pct"/>
          </w:tcPr>
          <w:p w:rsidR="00AB411B" w:rsidRPr="00746272" w:rsidRDefault="002534B9" w:rsidP="0061047C">
            <w:pPr>
              <w:jc w:val="center"/>
              <w:rPr>
                <w:rFonts w:asciiTheme="minorHAnsi" w:hAnsiTheme="minorHAnsi"/>
                <w:b/>
                <w:szCs w:val="24"/>
              </w:rPr>
            </w:pPr>
            <w:r>
              <w:rPr>
                <w:rFonts w:asciiTheme="minorHAnsi" w:hAnsiTheme="minorHAnsi"/>
                <w:b/>
                <w:szCs w:val="24"/>
              </w:rPr>
              <w:t>2</w:t>
            </w:r>
            <w:r w:rsidR="00AB411B" w:rsidRPr="00746272">
              <w:rPr>
                <w:rFonts w:asciiTheme="minorHAnsi" w:hAnsiTheme="minorHAnsi"/>
                <w:b/>
                <w:szCs w:val="24"/>
              </w:rPr>
              <w:t>%</w:t>
            </w:r>
          </w:p>
        </w:tc>
        <w:tc>
          <w:tcPr>
            <w:tcW w:w="961" w:type="pct"/>
          </w:tcPr>
          <w:p w:rsidR="00AB411B" w:rsidRPr="00746272" w:rsidRDefault="00A44617" w:rsidP="0061047C">
            <w:pPr>
              <w:jc w:val="center"/>
              <w:rPr>
                <w:rFonts w:asciiTheme="minorHAnsi" w:hAnsiTheme="minorHAnsi"/>
                <w:b/>
                <w:szCs w:val="24"/>
              </w:rPr>
            </w:pPr>
            <w:r>
              <w:rPr>
                <w:rFonts w:asciiTheme="minorHAnsi" w:hAnsiTheme="minorHAnsi"/>
                <w:b/>
                <w:szCs w:val="24"/>
              </w:rPr>
              <w:t>21</w:t>
            </w:r>
            <w:r w:rsidR="00AB411B" w:rsidRPr="00746272">
              <w:rPr>
                <w:rFonts w:asciiTheme="minorHAnsi" w:hAnsiTheme="minorHAnsi"/>
                <w:b/>
                <w:szCs w:val="24"/>
              </w:rPr>
              <w:t>%</w:t>
            </w:r>
          </w:p>
        </w:tc>
        <w:tc>
          <w:tcPr>
            <w:tcW w:w="961" w:type="pct"/>
          </w:tcPr>
          <w:p w:rsidR="00AB411B" w:rsidRPr="00746272" w:rsidRDefault="00A44617" w:rsidP="0061047C">
            <w:pPr>
              <w:jc w:val="center"/>
              <w:rPr>
                <w:rFonts w:asciiTheme="minorHAnsi" w:hAnsiTheme="minorHAnsi"/>
                <w:b/>
                <w:szCs w:val="24"/>
              </w:rPr>
            </w:pPr>
            <w:r>
              <w:rPr>
                <w:rFonts w:asciiTheme="minorHAnsi" w:hAnsiTheme="minorHAnsi"/>
                <w:b/>
                <w:szCs w:val="24"/>
              </w:rPr>
              <w:t>69</w:t>
            </w:r>
            <w:r w:rsidR="00AB411B" w:rsidRPr="00746272">
              <w:rPr>
                <w:rFonts w:asciiTheme="minorHAnsi" w:hAnsiTheme="minorHAnsi"/>
                <w:b/>
                <w:szCs w:val="24"/>
              </w:rPr>
              <w:t>%</w:t>
            </w:r>
          </w:p>
        </w:tc>
        <w:tc>
          <w:tcPr>
            <w:tcW w:w="961" w:type="pct"/>
          </w:tcPr>
          <w:p w:rsidR="00AB411B" w:rsidRPr="00746272" w:rsidRDefault="002534B9" w:rsidP="0061047C">
            <w:pPr>
              <w:jc w:val="center"/>
              <w:rPr>
                <w:rFonts w:asciiTheme="minorHAnsi" w:hAnsiTheme="minorHAnsi"/>
                <w:b/>
                <w:szCs w:val="24"/>
              </w:rPr>
            </w:pPr>
            <w:r>
              <w:rPr>
                <w:rFonts w:asciiTheme="minorHAnsi" w:hAnsiTheme="minorHAnsi"/>
                <w:b/>
                <w:szCs w:val="24"/>
              </w:rPr>
              <w:t>8</w:t>
            </w:r>
            <w:r w:rsidR="00AB411B" w:rsidRPr="00746272">
              <w:rPr>
                <w:rFonts w:asciiTheme="minorHAnsi" w:hAnsiTheme="minorHAnsi"/>
                <w:b/>
                <w:szCs w:val="24"/>
              </w:rPr>
              <w:t>%</w:t>
            </w:r>
          </w:p>
        </w:tc>
      </w:tr>
    </w:tbl>
    <w:p w:rsidR="00A44617" w:rsidRDefault="00A44617" w:rsidP="00AB411B">
      <w:pPr>
        <w:rPr>
          <w:rFonts w:asciiTheme="minorHAnsi" w:hAnsiTheme="minorHAnsi"/>
          <w:szCs w:val="24"/>
        </w:rPr>
      </w:pPr>
    </w:p>
    <w:p w:rsidR="00A44617" w:rsidRDefault="00A44617" w:rsidP="00AB411B">
      <w:pPr>
        <w:rPr>
          <w:rFonts w:asciiTheme="minorHAnsi" w:hAnsiTheme="minorHAnsi"/>
          <w:szCs w:val="24"/>
        </w:rPr>
      </w:pPr>
    </w:p>
    <w:p w:rsidR="00A44617" w:rsidRDefault="00A44617" w:rsidP="00AB411B">
      <w:pPr>
        <w:rPr>
          <w:rFonts w:asciiTheme="minorHAnsi" w:hAnsiTheme="minorHAnsi"/>
          <w:szCs w:val="24"/>
        </w:rPr>
      </w:pPr>
    </w:p>
    <w:p w:rsidR="0023532B" w:rsidRDefault="0023532B" w:rsidP="00AB411B">
      <w:pPr>
        <w:rPr>
          <w:rFonts w:asciiTheme="minorHAnsi" w:hAnsiTheme="minorHAnsi"/>
          <w:szCs w:val="24"/>
        </w:rPr>
      </w:pPr>
      <w:r>
        <w:rPr>
          <w:rFonts w:asciiTheme="minorHAnsi" w:hAnsiTheme="minorHAnsi"/>
          <w:szCs w:val="24"/>
        </w:rPr>
        <w:t xml:space="preserve">  </w:t>
      </w:r>
    </w:p>
    <w:p w:rsidR="0023532B" w:rsidRDefault="0023532B" w:rsidP="00AB411B">
      <w:pPr>
        <w:rPr>
          <w:rFonts w:asciiTheme="minorHAnsi" w:hAnsiTheme="minorHAnsi"/>
          <w:szCs w:val="24"/>
        </w:rPr>
      </w:pPr>
      <w:r>
        <w:rPr>
          <w:rFonts w:asciiTheme="minorHAnsi" w:hAnsiTheme="minorHAnsi"/>
          <w:szCs w:val="24"/>
        </w:rPr>
        <w:t xml:space="preserve"> </w:t>
      </w:r>
    </w:p>
    <w:p w:rsidR="002534B9" w:rsidRDefault="002534B9" w:rsidP="00AB411B">
      <w:pPr>
        <w:rPr>
          <w:rFonts w:asciiTheme="minorHAnsi" w:hAnsiTheme="minorHAnsi"/>
          <w:szCs w:val="24"/>
        </w:rPr>
      </w:pPr>
    </w:p>
    <w:p w:rsidR="00AB411B" w:rsidRDefault="0023532B" w:rsidP="00AB411B">
      <w:pPr>
        <w:rPr>
          <w:rFonts w:asciiTheme="minorHAnsi" w:hAnsiTheme="minorHAnsi"/>
          <w:szCs w:val="24"/>
        </w:rPr>
      </w:pPr>
      <w:r>
        <w:rPr>
          <w:rFonts w:asciiTheme="minorHAnsi" w:hAnsiTheme="minorHAnsi"/>
          <w:szCs w:val="24"/>
        </w:rPr>
        <w:t xml:space="preserve">Q4. Feedback from March’s Exchange was to offer 2 dates. How convenient is this for you? </w:t>
      </w:r>
    </w:p>
    <w:p w:rsidR="0023532B" w:rsidRPr="002534B9" w:rsidRDefault="0023532B" w:rsidP="00AB411B">
      <w:pPr>
        <w:rPr>
          <w:rFonts w:asciiTheme="minorHAnsi" w:hAnsiTheme="minorHAnsi"/>
          <w:b/>
          <w:szCs w:val="24"/>
        </w:rPr>
      </w:pPr>
    </w:p>
    <w:tbl>
      <w:tblPr>
        <w:tblStyle w:val="TableGrid"/>
        <w:tblW w:w="13325" w:type="dxa"/>
        <w:tblInd w:w="-34" w:type="dxa"/>
        <w:tblLook w:val="04A0" w:firstRow="1" w:lastRow="0" w:firstColumn="1" w:lastColumn="0" w:noHBand="0" w:noVBand="1"/>
      </w:tblPr>
      <w:tblGrid>
        <w:gridCol w:w="4161"/>
        <w:gridCol w:w="4412"/>
        <w:gridCol w:w="4752"/>
      </w:tblGrid>
      <w:tr w:rsidR="0023532B" w:rsidRPr="002534B9" w:rsidTr="0023532B">
        <w:tc>
          <w:tcPr>
            <w:tcW w:w="4161" w:type="dxa"/>
          </w:tcPr>
          <w:p w:rsidR="0023532B" w:rsidRPr="002534B9" w:rsidRDefault="0023532B" w:rsidP="002534B9">
            <w:pPr>
              <w:ind w:left="426"/>
              <w:jc w:val="center"/>
              <w:rPr>
                <w:rFonts w:asciiTheme="minorHAnsi" w:hAnsiTheme="minorHAnsi"/>
                <w:b/>
                <w:szCs w:val="24"/>
              </w:rPr>
            </w:pPr>
            <w:r w:rsidRPr="002534B9">
              <w:rPr>
                <w:rFonts w:asciiTheme="minorHAnsi" w:hAnsiTheme="minorHAnsi"/>
                <w:b/>
                <w:szCs w:val="24"/>
              </w:rPr>
              <w:t>Not at all helpful</w:t>
            </w:r>
          </w:p>
        </w:tc>
        <w:tc>
          <w:tcPr>
            <w:tcW w:w="4412" w:type="dxa"/>
          </w:tcPr>
          <w:p w:rsidR="0023532B" w:rsidRPr="002534B9" w:rsidRDefault="0023532B" w:rsidP="0023532B">
            <w:pPr>
              <w:ind w:left="0"/>
              <w:jc w:val="center"/>
              <w:rPr>
                <w:rFonts w:asciiTheme="minorHAnsi" w:hAnsiTheme="minorHAnsi"/>
                <w:b/>
                <w:szCs w:val="24"/>
              </w:rPr>
            </w:pPr>
            <w:r w:rsidRPr="002534B9">
              <w:rPr>
                <w:rFonts w:asciiTheme="minorHAnsi" w:hAnsiTheme="minorHAnsi"/>
                <w:b/>
                <w:szCs w:val="24"/>
              </w:rPr>
              <w:t>OK</w:t>
            </w:r>
          </w:p>
        </w:tc>
        <w:tc>
          <w:tcPr>
            <w:tcW w:w="4752" w:type="dxa"/>
          </w:tcPr>
          <w:p w:rsidR="0023532B" w:rsidRPr="002534B9" w:rsidRDefault="0023532B" w:rsidP="0023532B">
            <w:pPr>
              <w:ind w:left="0"/>
              <w:jc w:val="center"/>
              <w:rPr>
                <w:rFonts w:asciiTheme="minorHAnsi" w:hAnsiTheme="minorHAnsi"/>
                <w:b/>
                <w:szCs w:val="24"/>
              </w:rPr>
            </w:pPr>
            <w:r w:rsidRPr="002534B9">
              <w:rPr>
                <w:rFonts w:asciiTheme="minorHAnsi" w:hAnsiTheme="minorHAnsi"/>
                <w:b/>
                <w:szCs w:val="24"/>
              </w:rPr>
              <w:t>Really Helpful</w:t>
            </w:r>
          </w:p>
        </w:tc>
      </w:tr>
      <w:tr w:rsidR="0023532B" w:rsidTr="0023532B">
        <w:tc>
          <w:tcPr>
            <w:tcW w:w="4161" w:type="dxa"/>
          </w:tcPr>
          <w:p w:rsidR="0023532B" w:rsidRDefault="00A44617" w:rsidP="00A44617">
            <w:pPr>
              <w:ind w:left="0"/>
              <w:jc w:val="center"/>
              <w:rPr>
                <w:rFonts w:asciiTheme="minorHAnsi" w:hAnsiTheme="minorHAnsi"/>
                <w:szCs w:val="24"/>
              </w:rPr>
            </w:pPr>
            <w:r>
              <w:rPr>
                <w:rFonts w:asciiTheme="minorHAnsi" w:hAnsiTheme="minorHAnsi"/>
                <w:szCs w:val="24"/>
              </w:rPr>
              <w:t>0</w:t>
            </w:r>
          </w:p>
        </w:tc>
        <w:tc>
          <w:tcPr>
            <w:tcW w:w="4412" w:type="dxa"/>
          </w:tcPr>
          <w:p w:rsidR="0023532B" w:rsidRDefault="00A44617" w:rsidP="00A44617">
            <w:pPr>
              <w:ind w:left="0"/>
              <w:jc w:val="center"/>
              <w:rPr>
                <w:rFonts w:asciiTheme="minorHAnsi" w:hAnsiTheme="minorHAnsi"/>
                <w:szCs w:val="24"/>
              </w:rPr>
            </w:pPr>
            <w:r>
              <w:rPr>
                <w:rFonts w:asciiTheme="minorHAnsi" w:hAnsiTheme="minorHAnsi"/>
                <w:szCs w:val="24"/>
              </w:rPr>
              <w:t>7</w:t>
            </w:r>
          </w:p>
        </w:tc>
        <w:tc>
          <w:tcPr>
            <w:tcW w:w="4752" w:type="dxa"/>
          </w:tcPr>
          <w:p w:rsidR="0023532B" w:rsidRDefault="002534B9" w:rsidP="00A44617">
            <w:pPr>
              <w:ind w:left="0"/>
              <w:jc w:val="center"/>
              <w:rPr>
                <w:rFonts w:asciiTheme="minorHAnsi" w:hAnsiTheme="minorHAnsi"/>
                <w:szCs w:val="24"/>
              </w:rPr>
            </w:pPr>
            <w:r>
              <w:rPr>
                <w:rFonts w:asciiTheme="minorHAnsi" w:hAnsiTheme="minorHAnsi"/>
                <w:szCs w:val="24"/>
              </w:rPr>
              <w:t>32</w:t>
            </w:r>
          </w:p>
        </w:tc>
      </w:tr>
    </w:tbl>
    <w:p w:rsidR="0023532B" w:rsidRDefault="0023532B" w:rsidP="00AB411B">
      <w:pPr>
        <w:rPr>
          <w:rFonts w:asciiTheme="minorHAnsi" w:hAnsiTheme="minorHAnsi"/>
          <w:szCs w:val="24"/>
        </w:rPr>
      </w:pPr>
    </w:p>
    <w:p w:rsidR="0023532B" w:rsidRDefault="0023532B" w:rsidP="00AB411B">
      <w:pPr>
        <w:rPr>
          <w:rFonts w:asciiTheme="minorHAnsi" w:hAnsiTheme="minorHAnsi"/>
          <w:szCs w:val="24"/>
        </w:rPr>
      </w:pPr>
    </w:p>
    <w:p w:rsidR="0023532B" w:rsidRDefault="0023532B" w:rsidP="00AB411B">
      <w:pPr>
        <w:rPr>
          <w:rFonts w:asciiTheme="minorHAnsi" w:hAnsiTheme="minorHAnsi"/>
          <w:szCs w:val="24"/>
        </w:rPr>
      </w:pPr>
      <w:r>
        <w:rPr>
          <w:rFonts w:asciiTheme="minorHAnsi" w:hAnsiTheme="minorHAnsi"/>
          <w:szCs w:val="24"/>
        </w:rPr>
        <w:t xml:space="preserve">Comments: </w:t>
      </w:r>
    </w:p>
    <w:p w:rsidR="0023532B" w:rsidRDefault="00A44617" w:rsidP="00AB411B">
      <w:pPr>
        <w:rPr>
          <w:rFonts w:asciiTheme="minorHAnsi" w:hAnsiTheme="minorHAnsi"/>
          <w:szCs w:val="24"/>
        </w:rPr>
      </w:pPr>
      <w:r>
        <w:rPr>
          <w:rFonts w:asciiTheme="minorHAnsi" w:hAnsiTheme="minorHAnsi"/>
          <w:szCs w:val="24"/>
        </w:rPr>
        <w:t>1 am session and 1 pm session would be great</w:t>
      </w:r>
    </w:p>
    <w:p w:rsidR="00A44617" w:rsidRDefault="00A44617" w:rsidP="00AB411B">
      <w:pPr>
        <w:rPr>
          <w:rFonts w:asciiTheme="minorHAnsi" w:hAnsiTheme="minorHAnsi"/>
          <w:szCs w:val="24"/>
        </w:rPr>
      </w:pPr>
      <w:r>
        <w:rPr>
          <w:rFonts w:asciiTheme="minorHAnsi" w:hAnsiTheme="minorHAnsi"/>
          <w:szCs w:val="24"/>
        </w:rPr>
        <w:t>Can afternoon session start slightly later than 1pm so I can eat lunch before I leave?</w:t>
      </w:r>
    </w:p>
    <w:p w:rsidR="00A44617" w:rsidRDefault="00A44617" w:rsidP="00AB411B">
      <w:pPr>
        <w:rPr>
          <w:rFonts w:asciiTheme="minorHAnsi" w:hAnsiTheme="minorHAnsi"/>
          <w:szCs w:val="24"/>
        </w:rPr>
      </w:pPr>
      <w:r>
        <w:rPr>
          <w:rFonts w:asciiTheme="minorHAnsi" w:hAnsiTheme="minorHAnsi"/>
          <w:szCs w:val="24"/>
        </w:rPr>
        <w:t>2 dates on offer are a big help</w:t>
      </w:r>
    </w:p>
    <w:p w:rsidR="0023532B" w:rsidRDefault="0023532B" w:rsidP="00AB411B">
      <w:pPr>
        <w:rPr>
          <w:rFonts w:asciiTheme="minorHAnsi" w:hAnsiTheme="minorHAnsi"/>
          <w:szCs w:val="24"/>
        </w:rPr>
      </w:pPr>
    </w:p>
    <w:p w:rsidR="0023532B" w:rsidRDefault="0023532B" w:rsidP="00AB411B">
      <w:pPr>
        <w:rPr>
          <w:rFonts w:asciiTheme="minorHAnsi" w:hAnsiTheme="minorHAnsi"/>
          <w:szCs w:val="24"/>
        </w:rPr>
      </w:pPr>
      <w:r>
        <w:rPr>
          <w:rFonts w:asciiTheme="minorHAnsi" w:hAnsiTheme="minorHAnsi"/>
          <w:szCs w:val="24"/>
        </w:rPr>
        <w:t>Q5. How convenient is Birkenhead Town Hall as a venue?</w:t>
      </w:r>
    </w:p>
    <w:p w:rsidR="0023532B" w:rsidRDefault="0023532B" w:rsidP="00AB411B">
      <w:pPr>
        <w:rPr>
          <w:rFonts w:asciiTheme="minorHAnsi" w:hAnsiTheme="minorHAnsi"/>
          <w:szCs w:val="24"/>
        </w:rPr>
      </w:pPr>
    </w:p>
    <w:tbl>
      <w:tblPr>
        <w:tblStyle w:val="TableGrid"/>
        <w:tblW w:w="0" w:type="auto"/>
        <w:tblInd w:w="-284" w:type="dxa"/>
        <w:tblLook w:val="04A0" w:firstRow="1" w:lastRow="0" w:firstColumn="1" w:lastColumn="0" w:noHBand="0" w:noVBand="1"/>
      </w:tblPr>
      <w:tblGrid>
        <w:gridCol w:w="4411"/>
        <w:gridCol w:w="4412"/>
        <w:gridCol w:w="4412"/>
      </w:tblGrid>
      <w:tr w:rsidR="0023532B" w:rsidTr="0023532B">
        <w:tc>
          <w:tcPr>
            <w:tcW w:w="4411" w:type="dxa"/>
          </w:tcPr>
          <w:p w:rsidR="0023532B" w:rsidRPr="002534B9" w:rsidRDefault="0023532B" w:rsidP="0023532B">
            <w:pPr>
              <w:ind w:left="0"/>
              <w:jc w:val="center"/>
              <w:rPr>
                <w:rFonts w:asciiTheme="minorHAnsi" w:hAnsiTheme="minorHAnsi"/>
                <w:b/>
                <w:szCs w:val="24"/>
              </w:rPr>
            </w:pPr>
            <w:r w:rsidRPr="002534B9">
              <w:rPr>
                <w:rFonts w:asciiTheme="minorHAnsi" w:hAnsiTheme="minorHAnsi"/>
                <w:b/>
                <w:szCs w:val="24"/>
              </w:rPr>
              <w:t>Poor</w:t>
            </w:r>
          </w:p>
        </w:tc>
        <w:tc>
          <w:tcPr>
            <w:tcW w:w="4412" w:type="dxa"/>
          </w:tcPr>
          <w:p w:rsidR="0023532B" w:rsidRPr="002534B9" w:rsidRDefault="0023532B" w:rsidP="0023532B">
            <w:pPr>
              <w:ind w:left="0"/>
              <w:jc w:val="center"/>
              <w:rPr>
                <w:rFonts w:asciiTheme="minorHAnsi" w:hAnsiTheme="minorHAnsi"/>
                <w:b/>
                <w:szCs w:val="24"/>
              </w:rPr>
            </w:pPr>
            <w:r w:rsidRPr="002534B9">
              <w:rPr>
                <w:rFonts w:asciiTheme="minorHAnsi" w:hAnsiTheme="minorHAnsi"/>
                <w:b/>
                <w:szCs w:val="24"/>
              </w:rPr>
              <w:t>Satisfactory</w:t>
            </w:r>
          </w:p>
        </w:tc>
        <w:tc>
          <w:tcPr>
            <w:tcW w:w="4412" w:type="dxa"/>
          </w:tcPr>
          <w:p w:rsidR="0023532B" w:rsidRPr="002534B9" w:rsidRDefault="0023532B" w:rsidP="0023532B">
            <w:pPr>
              <w:ind w:left="0"/>
              <w:jc w:val="center"/>
              <w:rPr>
                <w:rFonts w:asciiTheme="minorHAnsi" w:hAnsiTheme="minorHAnsi"/>
                <w:b/>
                <w:szCs w:val="24"/>
              </w:rPr>
            </w:pPr>
            <w:r w:rsidRPr="002534B9">
              <w:rPr>
                <w:rFonts w:asciiTheme="minorHAnsi" w:hAnsiTheme="minorHAnsi"/>
                <w:b/>
                <w:szCs w:val="24"/>
              </w:rPr>
              <w:t>Good</w:t>
            </w:r>
          </w:p>
        </w:tc>
      </w:tr>
      <w:tr w:rsidR="0023532B" w:rsidTr="0023532B">
        <w:tc>
          <w:tcPr>
            <w:tcW w:w="4411" w:type="dxa"/>
          </w:tcPr>
          <w:p w:rsidR="0023532B" w:rsidRDefault="00A44617" w:rsidP="00A44617">
            <w:pPr>
              <w:ind w:left="0"/>
              <w:jc w:val="center"/>
              <w:rPr>
                <w:rFonts w:asciiTheme="minorHAnsi" w:hAnsiTheme="minorHAnsi"/>
                <w:szCs w:val="24"/>
              </w:rPr>
            </w:pPr>
            <w:r>
              <w:rPr>
                <w:rFonts w:asciiTheme="minorHAnsi" w:hAnsiTheme="minorHAnsi"/>
                <w:szCs w:val="24"/>
              </w:rPr>
              <w:t>0</w:t>
            </w:r>
          </w:p>
        </w:tc>
        <w:tc>
          <w:tcPr>
            <w:tcW w:w="4412" w:type="dxa"/>
          </w:tcPr>
          <w:p w:rsidR="0023532B" w:rsidRDefault="00A44617" w:rsidP="00A44617">
            <w:pPr>
              <w:ind w:left="0"/>
              <w:jc w:val="center"/>
              <w:rPr>
                <w:rFonts w:asciiTheme="minorHAnsi" w:hAnsiTheme="minorHAnsi"/>
                <w:szCs w:val="24"/>
              </w:rPr>
            </w:pPr>
            <w:r>
              <w:rPr>
                <w:rFonts w:asciiTheme="minorHAnsi" w:hAnsiTheme="minorHAnsi"/>
                <w:szCs w:val="24"/>
              </w:rPr>
              <w:t>9</w:t>
            </w:r>
          </w:p>
        </w:tc>
        <w:tc>
          <w:tcPr>
            <w:tcW w:w="4412" w:type="dxa"/>
          </w:tcPr>
          <w:p w:rsidR="0023532B" w:rsidRDefault="00A44617" w:rsidP="00A44617">
            <w:pPr>
              <w:ind w:left="0"/>
              <w:jc w:val="center"/>
              <w:rPr>
                <w:rFonts w:asciiTheme="minorHAnsi" w:hAnsiTheme="minorHAnsi"/>
                <w:szCs w:val="24"/>
              </w:rPr>
            </w:pPr>
            <w:r>
              <w:rPr>
                <w:rFonts w:asciiTheme="minorHAnsi" w:hAnsiTheme="minorHAnsi"/>
                <w:szCs w:val="24"/>
              </w:rPr>
              <w:t>30</w:t>
            </w:r>
          </w:p>
        </w:tc>
      </w:tr>
    </w:tbl>
    <w:p w:rsidR="0023532B" w:rsidRPr="00746272" w:rsidRDefault="0023532B" w:rsidP="00AB411B">
      <w:pPr>
        <w:rPr>
          <w:rFonts w:asciiTheme="minorHAnsi" w:hAnsiTheme="minorHAnsi"/>
          <w:szCs w:val="24"/>
        </w:rPr>
      </w:pPr>
    </w:p>
    <w:p w:rsidR="0023532B" w:rsidRDefault="0023532B" w:rsidP="00AB411B">
      <w:pPr>
        <w:rPr>
          <w:rFonts w:asciiTheme="minorHAnsi" w:hAnsiTheme="minorHAnsi"/>
          <w:szCs w:val="24"/>
        </w:rPr>
      </w:pPr>
    </w:p>
    <w:p w:rsidR="00DD09A5" w:rsidRDefault="0023532B" w:rsidP="00AB411B">
      <w:pPr>
        <w:rPr>
          <w:rFonts w:asciiTheme="minorHAnsi" w:hAnsiTheme="minorHAnsi"/>
          <w:szCs w:val="24"/>
        </w:rPr>
      </w:pPr>
      <w:r>
        <w:rPr>
          <w:rFonts w:asciiTheme="minorHAnsi" w:hAnsiTheme="minorHAnsi"/>
          <w:szCs w:val="24"/>
        </w:rPr>
        <w:t>Comments:</w:t>
      </w:r>
    </w:p>
    <w:p w:rsidR="0023532B" w:rsidRDefault="0023532B" w:rsidP="00AB411B">
      <w:pPr>
        <w:rPr>
          <w:rFonts w:asciiTheme="minorHAnsi" w:hAnsiTheme="minorHAnsi"/>
          <w:szCs w:val="24"/>
        </w:rPr>
      </w:pPr>
    </w:p>
    <w:p w:rsidR="00A44617" w:rsidRDefault="00A44617" w:rsidP="00AB411B">
      <w:pPr>
        <w:rPr>
          <w:rFonts w:asciiTheme="minorHAnsi" w:hAnsiTheme="minorHAnsi"/>
          <w:szCs w:val="24"/>
        </w:rPr>
      </w:pPr>
      <w:r>
        <w:rPr>
          <w:rFonts w:asciiTheme="minorHAnsi" w:hAnsiTheme="minorHAnsi"/>
          <w:szCs w:val="24"/>
        </w:rPr>
        <w:t xml:space="preserve">Rated as Satisfactory but </w:t>
      </w:r>
      <w:proofErr w:type="gramStart"/>
      <w:r>
        <w:rPr>
          <w:rFonts w:asciiTheme="minorHAnsi" w:hAnsiTheme="minorHAnsi"/>
          <w:szCs w:val="24"/>
        </w:rPr>
        <w:t xml:space="preserve">listed </w:t>
      </w:r>
      <w:r w:rsidR="002534B9">
        <w:rPr>
          <w:rFonts w:asciiTheme="minorHAnsi" w:hAnsiTheme="minorHAnsi"/>
          <w:szCs w:val="24"/>
        </w:rPr>
        <w:t>:</w:t>
      </w:r>
      <w:proofErr w:type="gramEnd"/>
    </w:p>
    <w:p w:rsidR="00A44617" w:rsidRDefault="00A44617" w:rsidP="00AB411B">
      <w:pPr>
        <w:rPr>
          <w:rFonts w:asciiTheme="minorHAnsi" w:hAnsiTheme="minorHAnsi"/>
          <w:szCs w:val="24"/>
        </w:rPr>
      </w:pPr>
      <w:r>
        <w:rPr>
          <w:rFonts w:asciiTheme="minorHAnsi" w:hAnsiTheme="minorHAnsi"/>
          <w:szCs w:val="24"/>
        </w:rPr>
        <w:t>Parking issues</w:t>
      </w:r>
    </w:p>
    <w:p w:rsidR="00A44617" w:rsidRDefault="00A44617" w:rsidP="00AB411B">
      <w:pPr>
        <w:rPr>
          <w:rFonts w:asciiTheme="minorHAnsi" w:hAnsiTheme="minorHAnsi"/>
          <w:szCs w:val="24"/>
        </w:rPr>
      </w:pPr>
      <w:r>
        <w:rPr>
          <w:rFonts w:asciiTheme="minorHAnsi" w:hAnsiTheme="minorHAnsi"/>
          <w:szCs w:val="24"/>
        </w:rPr>
        <w:t>Room was too cold</w:t>
      </w:r>
    </w:p>
    <w:p w:rsidR="00A44617" w:rsidRDefault="00A44617" w:rsidP="00AB411B">
      <w:pPr>
        <w:rPr>
          <w:szCs w:val="24"/>
        </w:rPr>
      </w:pPr>
      <w:r>
        <w:rPr>
          <w:rFonts w:asciiTheme="minorHAnsi" w:hAnsiTheme="minorHAnsi"/>
          <w:szCs w:val="24"/>
        </w:rPr>
        <w:t>Acoustics in the Assembly Hall weren’t good</w:t>
      </w:r>
    </w:p>
    <w:p w:rsidR="0023532B" w:rsidRDefault="0023532B" w:rsidP="00AB411B">
      <w:pPr>
        <w:rPr>
          <w:szCs w:val="24"/>
        </w:rPr>
      </w:pPr>
    </w:p>
    <w:p w:rsidR="0023532B" w:rsidRDefault="0023532B" w:rsidP="00AB411B">
      <w:pPr>
        <w:rPr>
          <w:szCs w:val="24"/>
        </w:rPr>
      </w:pPr>
    </w:p>
    <w:p w:rsidR="0023532B" w:rsidRDefault="0023532B" w:rsidP="00AB411B">
      <w:pPr>
        <w:rPr>
          <w:szCs w:val="24"/>
        </w:rPr>
      </w:pPr>
    </w:p>
    <w:p w:rsidR="0023532B" w:rsidRDefault="0023532B" w:rsidP="00AB411B">
      <w:pPr>
        <w:rPr>
          <w:szCs w:val="24"/>
        </w:rPr>
      </w:pPr>
    </w:p>
    <w:p w:rsidR="0023532B" w:rsidRDefault="0023532B" w:rsidP="00AB411B">
      <w:pPr>
        <w:rPr>
          <w:szCs w:val="24"/>
        </w:rPr>
      </w:pPr>
    </w:p>
    <w:p w:rsidR="0023532B" w:rsidRDefault="0023532B" w:rsidP="00AB411B">
      <w:pPr>
        <w:rPr>
          <w:szCs w:val="24"/>
        </w:rPr>
      </w:pPr>
    </w:p>
    <w:p w:rsidR="0023532B" w:rsidRDefault="0023532B" w:rsidP="00AB411B">
      <w:pPr>
        <w:rPr>
          <w:szCs w:val="24"/>
        </w:rPr>
      </w:pPr>
    </w:p>
    <w:p w:rsidR="00495B72" w:rsidRDefault="00495B72" w:rsidP="00495B72">
      <w:pPr>
        <w:ind w:left="0"/>
        <w:rPr>
          <w:szCs w:val="24"/>
        </w:rPr>
      </w:pPr>
    </w:p>
    <w:p w:rsidR="002534B9" w:rsidRDefault="002534B9" w:rsidP="00495B72">
      <w:pPr>
        <w:ind w:left="0"/>
        <w:rPr>
          <w:rFonts w:asciiTheme="minorHAnsi" w:hAnsiTheme="minorHAnsi"/>
          <w:color w:val="0070C0"/>
          <w:sz w:val="32"/>
          <w:szCs w:val="32"/>
          <w:u w:val="single"/>
        </w:rPr>
      </w:pPr>
    </w:p>
    <w:p w:rsidR="002534B9" w:rsidRDefault="002534B9" w:rsidP="00495B72">
      <w:pPr>
        <w:ind w:left="0"/>
        <w:rPr>
          <w:rFonts w:asciiTheme="minorHAnsi" w:hAnsiTheme="minorHAnsi"/>
          <w:color w:val="0070C0"/>
          <w:sz w:val="32"/>
          <w:szCs w:val="32"/>
          <w:u w:val="single"/>
        </w:rPr>
      </w:pPr>
    </w:p>
    <w:p w:rsidR="00AB411B" w:rsidRDefault="00AB411B" w:rsidP="00495B72">
      <w:pPr>
        <w:ind w:left="0"/>
        <w:rPr>
          <w:rFonts w:asciiTheme="minorHAnsi" w:hAnsiTheme="minorHAnsi"/>
          <w:color w:val="0070C0"/>
          <w:sz w:val="32"/>
          <w:szCs w:val="32"/>
        </w:rPr>
      </w:pPr>
      <w:r w:rsidRPr="001278B9">
        <w:rPr>
          <w:rFonts w:asciiTheme="minorHAnsi" w:hAnsiTheme="minorHAnsi"/>
          <w:color w:val="0070C0"/>
          <w:sz w:val="32"/>
          <w:szCs w:val="32"/>
          <w:u w:val="single"/>
        </w:rPr>
        <w:t>COMMENTS</w:t>
      </w:r>
      <w:r w:rsidRPr="001278B9">
        <w:rPr>
          <w:rFonts w:asciiTheme="minorHAnsi" w:hAnsiTheme="minorHAnsi"/>
          <w:color w:val="0070C0"/>
          <w:sz w:val="32"/>
          <w:szCs w:val="32"/>
        </w:rPr>
        <w:t xml:space="preserve">: </w:t>
      </w:r>
      <w:r w:rsidR="00B27907">
        <w:rPr>
          <w:rFonts w:asciiTheme="minorHAnsi" w:hAnsiTheme="minorHAnsi"/>
          <w:color w:val="0070C0"/>
          <w:sz w:val="32"/>
          <w:szCs w:val="32"/>
        </w:rPr>
        <w:t xml:space="preserve">(SESSION 1) </w:t>
      </w:r>
    </w:p>
    <w:p w:rsidR="00B27907" w:rsidRDefault="00B27907" w:rsidP="00DB74C0">
      <w:pPr>
        <w:rPr>
          <w:rFonts w:asciiTheme="minorHAnsi" w:hAnsiTheme="minorHAnsi"/>
          <w:color w:val="0070C0"/>
          <w:sz w:val="32"/>
          <w:szCs w:val="32"/>
        </w:rPr>
      </w:pPr>
    </w:p>
    <w:p w:rsidR="00B27907" w:rsidRDefault="00B27907" w:rsidP="00495B72">
      <w:pPr>
        <w:pStyle w:val="ListParagraph"/>
        <w:numPr>
          <w:ilvl w:val="0"/>
          <w:numId w:val="13"/>
        </w:numPr>
        <w:ind w:left="0" w:firstLine="0"/>
        <w:rPr>
          <w:rFonts w:asciiTheme="minorHAnsi" w:hAnsiTheme="minorHAnsi"/>
          <w:szCs w:val="24"/>
        </w:rPr>
      </w:pPr>
      <w:r>
        <w:rPr>
          <w:rFonts w:asciiTheme="minorHAnsi" w:hAnsiTheme="minorHAnsi"/>
          <w:color w:val="0070C0"/>
          <w:sz w:val="32"/>
          <w:szCs w:val="32"/>
        </w:rPr>
        <w:t xml:space="preserve">  </w:t>
      </w:r>
      <w:r w:rsidRPr="00B27907">
        <w:rPr>
          <w:rFonts w:asciiTheme="minorHAnsi" w:hAnsiTheme="minorHAnsi"/>
          <w:szCs w:val="24"/>
        </w:rPr>
        <w:t xml:space="preserve">Costed provision plan = great idea &amp; easy to use. Have tried it &amp; it works really well. </w:t>
      </w:r>
    </w:p>
    <w:p w:rsidR="00B27907" w:rsidRDefault="00B27907" w:rsidP="00495B72">
      <w:pPr>
        <w:pStyle w:val="ListParagraph"/>
        <w:numPr>
          <w:ilvl w:val="0"/>
          <w:numId w:val="13"/>
        </w:numPr>
        <w:ind w:left="0" w:firstLine="0"/>
        <w:rPr>
          <w:rFonts w:asciiTheme="minorHAnsi" w:hAnsiTheme="minorHAnsi"/>
          <w:szCs w:val="24"/>
        </w:rPr>
      </w:pPr>
      <w:r>
        <w:rPr>
          <w:rFonts w:asciiTheme="minorHAnsi" w:hAnsiTheme="minorHAnsi"/>
          <w:szCs w:val="24"/>
        </w:rPr>
        <w:t xml:space="preserve">  </w:t>
      </w:r>
      <w:r w:rsidRPr="00B27907">
        <w:rPr>
          <w:rFonts w:asciiTheme="minorHAnsi" w:hAnsiTheme="minorHAnsi"/>
          <w:szCs w:val="24"/>
        </w:rPr>
        <w:t xml:space="preserve"> Knowledge was good and presented well.</w:t>
      </w:r>
    </w:p>
    <w:p w:rsidR="006277B6" w:rsidRPr="006277B6" w:rsidRDefault="006277B6" w:rsidP="00495B72">
      <w:pPr>
        <w:pStyle w:val="ListParagraph"/>
        <w:numPr>
          <w:ilvl w:val="0"/>
          <w:numId w:val="13"/>
        </w:numPr>
        <w:ind w:left="0" w:firstLine="0"/>
        <w:rPr>
          <w:rFonts w:asciiTheme="minorHAnsi" w:hAnsiTheme="minorHAnsi"/>
          <w:szCs w:val="24"/>
        </w:rPr>
      </w:pPr>
      <w:r>
        <w:rPr>
          <w:rFonts w:asciiTheme="minorHAnsi" w:eastAsia="Times New Roman" w:hAnsiTheme="minorHAnsi"/>
          <w:szCs w:val="24"/>
          <w:lang w:eastAsia="en-GB"/>
        </w:rPr>
        <w:t xml:space="preserve">   </w:t>
      </w:r>
      <w:r w:rsidRPr="006277B6">
        <w:rPr>
          <w:rFonts w:asciiTheme="minorHAnsi" w:eastAsia="Times New Roman" w:hAnsiTheme="minorHAnsi"/>
          <w:szCs w:val="24"/>
          <w:lang w:eastAsia="en-GB"/>
        </w:rPr>
        <w:t xml:space="preserve">Costed Provision Map session was very useful and the </w:t>
      </w:r>
      <w:r>
        <w:rPr>
          <w:rFonts w:asciiTheme="minorHAnsi" w:eastAsia="Times New Roman" w:hAnsiTheme="minorHAnsi"/>
          <w:szCs w:val="24"/>
          <w:lang w:eastAsia="en-GB"/>
        </w:rPr>
        <w:t>guidance is very clear. An example</w:t>
      </w:r>
      <w:r w:rsidRPr="006277B6">
        <w:rPr>
          <w:rFonts w:asciiTheme="minorHAnsi" w:eastAsia="Times New Roman" w:hAnsiTheme="minorHAnsi"/>
          <w:szCs w:val="24"/>
          <w:lang w:eastAsia="en-GB"/>
        </w:rPr>
        <w:t xml:space="preserve"> of a completed request for EHCP was </w:t>
      </w:r>
      <w:r>
        <w:rPr>
          <w:rFonts w:asciiTheme="minorHAnsi" w:eastAsia="Times New Roman" w:hAnsiTheme="minorHAnsi"/>
          <w:szCs w:val="24"/>
          <w:lang w:eastAsia="en-GB"/>
        </w:rPr>
        <w:t xml:space="preserve">   </w:t>
      </w:r>
      <w:r w:rsidRPr="006277B6">
        <w:rPr>
          <w:rFonts w:asciiTheme="minorHAnsi" w:eastAsia="Times New Roman" w:hAnsiTheme="minorHAnsi"/>
          <w:szCs w:val="24"/>
          <w:lang w:eastAsia="en-GB"/>
        </w:rPr>
        <w:t xml:space="preserve">very helpful in terms of depth of detail required. </w:t>
      </w:r>
    </w:p>
    <w:p w:rsidR="006277B6" w:rsidRPr="006277B6" w:rsidRDefault="006277B6" w:rsidP="00495B72">
      <w:pPr>
        <w:pStyle w:val="ListParagraph"/>
        <w:numPr>
          <w:ilvl w:val="0"/>
          <w:numId w:val="13"/>
        </w:numPr>
        <w:ind w:left="0" w:firstLine="0"/>
        <w:rPr>
          <w:rFonts w:asciiTheme="minorHAnsi" w:hAnsiTheme="minorHAnsi"/>
          <w:szCs w:val="24"/>
        </w:rPr>
      </w:pPr>
      <w:r>
        <w:rPr>
          <w:rFonts w:asciiTheme="minorHAnsi" w:eastAsia="Times New Roman" w:hAnsiTheme="minorHAnsi"/>
          <w:szCs w:val="24"/>
          <w:lang w:eastAsia="en-GB"/>
        </w:rPr>
        <w:t xml:space="preserve">   </w:t>
      </w:r>
      <w:r w:rsidRPr="006277B6">
        <w:rPr>
          <w:rFonts w:asciiTheme="minorHAnsi" w:eastAsia="Times New Roman" w:hAnsiTheme="minorHAnsi"/>
          <w:szCs w:val="24"/>
          <w:lang w:eastAsia="en-GB"/>
        </w:rPr>
        <w:t>Would it be possible next time to use larger font as the hand</w:t>
      </w:r>
      <w:r>
        <w:rPr>
          <w:rFonts w:asciiTheme="minorHAnsi" w:eastAsia="Times New Roman" w:hAnsiTheme="minorHAnsi"/>
          <w:szCs w:val="24"/>
          <w:lang w:eastAsia="en-GB"/>
        </w:rPr>
        <w:t>-</w:t>
      </w:r>
      <w:r w:rsidRPr="006277B6">
        <w:rPr>
          <w:rFonts w:asciiTheme="minorHAnsi" w:eastAsia="Times New Roman" w:hAnsiTheme="minorHAnsi"/>
          <w:szCs w:val="24"/>
          <w:lang w:eastAsia="en-GB"/>
        </w:rPr>
        <w:t>out and slides were very difficult to read.</w:t>
      </w:r>
    </w:p>
    <w:p w:rsidR="006277B6" w:rsidRDefault="006277B6" w:rsidP="00495B72">
      <w:pPr>
        <w:ind w:left="0"/>
        <w:rPr>
          <w:rFonts w:asciiTheme="minorHAnsi" w:eastAsia="Times New Roman" w:hAnsiTheme="minorHAnsi"/>
          <w:szCs w:val="24"/>
          <w:lang w:eastAsia="en-GB"/>
        </w:rPr>
      </w:pPr>
      <w:r>
        <w:rPr>
          <w:rFonts w:asciiTheme="minorHAnsi" w:eastAsia="Times New Roman" w:hAnsiTheme="minorHAnsi"/>
          <w:szCs w:val="24"/>
          <w:lang w:eastAsia="en-GB"/>
        </w:rPr>
        <w:t xml:space="preserve">   </w:t>
      </w:r>
      <w:r w:rsidRPr="006277B6">
        <w:rPr>
          <w:rFonts w:asciiTheme="minorHAnsi" w:eastAsia="Times New Roman" w:hAnsiTheme="minorHAnsi"/>
          <w:szCs w:val="24"/>
          <w:lang w:eastAsia="en-GB"/>
        </w:rPr>
        <w:t>LO has greatly improved and feel better supported since Sally’s arrival.  Please could you ask Sally if there is a leaflet about the Local Offer website which we could use to signpost parents/</w:t>
      </w:r>
      <w:proofErr w:type="gramStart"/>
      <w:r w:rsidRPr="006277B6">
        <w:rPr>
          <w:rFonts w:asciiTheme="minorHAnsi" w:eastAsia="Times New Roman" w:hAnsiTheme="minorHAnsi"/>
          <w:szCs w:val="24"/>
          <w:lang w:eastAsia="en-GB"/>
        </w:rPr>
        <w:t>carers.</w:t>
      </w:r>
      <w:proofErr w:type="gramEnd"/>
    </w:p>
    <w:p w:rsidR="00247E82" w:rsidRPr="00247E82" w:rsidRDefault="00247E82" w:rsidP="00247E82">
      <w:pPr>
        <w:pStyle w:val="ListParagraph"/>
        <w:numPr>
          <w:ilvl w:val="0"/>
          <w:numId w:val="14"/>
        </w:numPr>
        <w:ind w:left="284"/>
        <w:rPr>
          <w:rFonts w:asciiTheme="minorHAnsi" w:eastAsia="Times New Roman" w:hAnsiTheme="minorHAnsi"/>
          <w:szCs w:val="24"/>
          <w:lang w:eastAsia="en-GB"/>
        </w:rPr>
      </w:pPr>
      <w:r w:rsidRPr="00247E82">
        <w:rPr>
          <w:rFonts w:asciiTheme="minorHAnsi" w:eastAsia="Times New Roman" w:hAnsiTheme="minorHAnsi"/>
          <w:szCs w:val="24"/>
          <w:lang w:eastAsia="en-GB"/>
        </w:rPr>
        <w:t>Some parts of this session were really useful- Ben Blake’s information on provision maps was very good as was Sally Tittle’s update on the local offer. However, the session felt very long and drawn out and some parts did not feel relevant such as the long response to a question about data which was difficult to understand. Also some of the writing on the slides was far too small and I couldn’t read it on either the hand</w:t>
      </w:r>
      <w:r>
        <w:rPr>
          <w:rFonts w:asciiTheme="minorHAnsi" w:eastAsia="Times New Roman" w:hAnsiTheme="minorHAnsi"/>
          <w:szCs w:val="24"/>
          <w:lang w:eastAsia="en-GB"/>
        </w:rPr>
        <w:t>-</w:t>
      </w:r>
      <w:r w:rsidRPr="00247E82">
        <w:rPr>
          <w:rFonts w:asciiTheme="minorHAnsi" w:eastAsia="Times New Roman" w:hAnsiTheme="minorHAnsi"/>
          <w:szCs w:val="24"/>
          <w:lang w:eastAsia="en-GB"/>
        </w:rPr>
        <w:t>out or the screen. I did appreciate the hard work that had gone into the meeting but I wish it could have been more concise with key information and news rather than being so long, drawn out and difficult to follow at times.</w:t>
      </w:r>
    </w:p>
    <w:p w:rsidR="006277B6" w:rsidRDefault="006277B6" w:rsidP="006277B6">
      <w:pPr>
        <w:ind w:left="0"/>
        <w:rPr>
          <w:rFonts w:asciiTheme="minorHAnsi" w:eastAsia="Times New Roman" w:hAnsiTheme="minorHAnsi"/>
          <w:szCs w:val="24"/>
          <w:lang w:eastAsia="en-GB"/>
        </w:rPr>
      </w:pPr>
    </w:p>
    <w:p w:rsidR="006277B6" w:rsidRDefault="006277B6" w:rsidP="006277B6">
      <w:pPr>
        <w:ind w:left="0"/>
        <w:rPr>
          <w:rFonts w:asciiTheme="minorHAnsi" w:hAnsiTheme="minorHAnsi"/>
          <w:color w:val="0070C0"/>
          <w:sz w:val="32"/>
          <w:szCs w:val="32"/>
          <w:u w:val="single"/>
        </w:rPr>
      </w:pPr>
      <w:r w:rsidRPr="006277B6">
        <w:rPr>
          <w:rFonts w:asciiTheme="minorHAnsi" w:hAnsiTheme="minorHAnsi"/>
          <w:color w:val="0070C0"/>
          <w:sz w:val="32"/>
          <w:szCs w:val="32"/>
          <w:u w:val="single"/>
        </w:rPr>
        <w:t xml:space="preserve"> COMMENTS</w:t>
      </w:r>
      <w:r>
        <w:rPr>
          <w:rFonts w:asciiTheme="minorHAnsi" w:hAnsiTheme="minorHAnsi"/>
          <w:color w:val="0070C0"/>
          <w:sz w:val="32"/>
          <w:szCs w:val="32"/>
          <w:u w:val="single"/>
        </w:rPr>
        <w:t>:</w:t>
      </w:r>
      <w:r w:rsidRPr="006277B6">
        <w:rPr>
          <w:rFonts w:asciiTheme="minorHAnsi" w:hAnsiTheme="minorHAnsi"/>
          <w:color w:val="0070C0"/>
          <w:sz w:val="32"/>
          <w:szCs w:val="32"/>
          <w:u w:val="single"/>
        </w:rPr>
        <w:t xml:space="preserve"> (Session 2)</w:t>
      </w:r>
    </w:p>
    <w:p w:rsidR="006277B6" w:rsidRPr="006277B6" w:rsidRDefault="006277B6" w:rsidP="006277B6">
      <w:pPr>
        <w:ind w:left="0"/>
        <w:rPr>
          <w:rFonts w:asciiTheme="minorHAnsi" w:hAnsiTheme="minorHAnsi"/>
          <w:color w:val="0070C0"/>
          <w:sz w:val="32"/>
          <w:szCs w:val="32"/>
          <w:u w:val="single"/>
        </w:rPr>
      </w:pPr>
    </w:p>
    <w:p w:rsidR="00B27907" w:rsidRDefault="006277B6" w:rsidP="00495B72">
      <w:pPr>
        <w:pStyle w:val="ListParagraph"/>
        <w:numPr>
          <w:ilvl w:val="0"/>
          <w:numId w:val="13"/>
        </w:numPr>
        <w:ind w:left="0" w:firstLine="0"/>
        <w:rPr>
          <w:rFonts w:asciiTheme="minorHAnsi" w:hAnsiTheme="minorHAnsi"/>
          <w:szCs w:val="24"/>
        </w:rPr>
      </w:pPr>
      <w:r>
        <w:rPr>
          <w:rFonts w:asciiTheme="minorHAnsi" w:hAnsiTheme="minorHAnsi"/>
          <w:szCs w:val="24"/>
        </w:rPr>
        <w:t xml:space="preserve">   Thanks</w:t>
      </w:r>
    </w:p>
    <w:p w:rsidR="006277B6" w:rsidRDefault="006277B6" w:rsidP="00495B72">
      <w:pPr>
        <w:pStyle w:val="ListParagraph"/>
        <w:numPr>
          <w:ilvl w:val="0"/>
          <w:numId w:val="13"/>
        </w:numPr>
        <w:ind w:left="0" w:firstLine="0"/>
        <w:rPr>
          <w:rFonts w:asciiTheme="minorHAnsi" w:hAnsiTheme="minorHAnsi"/>
          <w:szCs w:val="24"/>
        </w:rPr>
      </w:pPr>
      <w:r>
        <w:rPr>
          <w:rFonts w:asciiTheme="minorHAnsi" w:hAnsiTheme="minorHAnsi"/>
          <w:szCs w:val="24"/>
        </w:rPr>
        <w:t xml:space="preserve">   It is very helpful to meet with other SENCOs to receive these updates. Thank you!</w:t>
      </w:r>
    </w:p>
    <w:p w:rsidR="006277B6" w:rsidRDefault="006277B6" w:rsidP="00495B72">
      <w:pPr>
        <w:pStyle w:val="ListParagraph"/>
        <w:numPr>
          <w:ilvl w:val="0"/>
          <w:numId w:val="13"/>
        </w:numPr>
        <w:ind w:left="0" w:firstLine="0"/>
        <w:rPr>
          <w:rFonts w:asciiTheme="minorHAnsi" w:hAnsiTheme="minorHAnsi"/>
          <w:szCs w:val="24"/>
        </w:rPr>
      </w:pPr>
      <w:r>
        <w:rPr>
          <w:rFonts w:asciiTheme="minorHAnsi" w:hAnsiTheme="minorHAnsi"/>
          <w:szCs w:val="24"/>
        </w:rPr>
        <w:t xml:space="preserve">   Is Paul Atherton’s role being replaced? Currently not receiving the list of top up funding which is useful for the Head and the Bursar – especially when units  are given mid-year</w:t>
      </w:r>
    </w:p>
    <w:p w:rsidR="006277B6" w:rsidRDefault="0020150D" w:rsidP="00495B72">
      <w:pPr>
        <w:pStyle w:val="ListParagraph"/>
        <w:numPr>
          <w:ilvl w:val="0"/>
          <w:numId w:val="13"/>
        </w:numPr>
        <w:ind w:left="0" w:firstLine="0"/>
        <w:rPr>
          <w:rFonts w:asciiTheme="minorHAnsi" w:hAnsiTheme="minorHAnsi"/>
          <w:szCs w:val="24"/>
        </w:rPr>
      </w:pPr>
      <w:r>
        <w:rPr>
          <w:rFonts w:asciiTheme="minorHAnsi" w:hAnsiTheme="minorHAnsi"/>
          <w:szCs w:val="24"/>
        </w:rPr>
        <w:t xml:space="preserve">  </w:t>
      </w:r>
      <w:r w:rsidR="006277B6">
        <w:rPr>
          <w:rFonts w:asciiTheme="minorHAnsi" w:hAnsiTheme="minorHAnsi"/>
          <w:szCs w:val="24"/>
        </w:rPr>
        <w:t>Thanks. This sess</w:t>
      </w:r>
      <w:r>
        <w:rPr>
          <w:rFonts w:asciiTheme="minorHAnsi" w:hAnsiTheme="minorHAnsi"/>
          <w:szCs w:val="24"/>
        </w:rPr>
        <w:t>ion definitely updates us with</w:t>
      </w:r>
      <w:r w:rsidR="006277B6">
        <w:rPr>
          <w:rFonts w:asciiTheme="minorHAnsi" w:hAnsiTheme="minorHAnsi"/>
          <w:szCs w:val="24"/>
        </w:rPr>
        <w:t xml:space="preserve"> the bigger picture.</w:t>
      </w:r>
    </w:p>
    <w:p w:rsidR="0020150D" w:rsidRPr="0020150D" w:rsidRDefault="0020150D" w:rsidP="00495B72">
      <w:pPr>
        <w:pStyle w:val="ListParagraph"/>
        <w:numPr>
          <w:ilvl w:val="0"/>
          <w:numId w:val="13"/>
        </w:numPr>
        <w:ind w:left="0" w:firstLine="0"/>
        <w:rPr>
          <w:rFonts w:asciiTheme="minorHAnsi" w:hAnsiTheme="minorHAnsi"/>
          <w:szCs w:val="24"/>
        </w:rPr>
      </w:pPr>
      <w:r>
        <w:rPr>
          <w:rFonts w:asciiTheme="minorHAnsi" w:hAnsiTheme="minorHAnsi"/>
          <w:szCs w:val="24"/>
        </w:rPr>
        <w:t xml:space="preserve">  </w:t>
      </w:r>
      <w:r w:rsidRPr="0020150D">
        <w:rPr>
          <w:rFonts w:asciiTheme="minorHAnsi" w:hAnsiTheme="minorHAnsi"/>
          <w:szCs w:val="24"/>
        </w:rPr>
        <w:t>Local Offer info was great</w:t>
      </w:r>
    </w:p>
    <w:p w:rsidR="0020150D" w:rsidRDefault="0020150D" w:rsidP="00495B72">
      <w:pPr>
        <w:pStyle w:val="ListParagraph"/>
        <w:numPr>
          <w:ilvl w:val="0"/>
          <w:numId w:val="13"/>
        </w:numPr>
        <w:ind w:left="0" w:firstLine="0"/>
        <w:rPr>
          <w:rFonts w:asciiTheme="minorHAnsi" w:hAnsiTheme="minorHAnsi"/>
          <w:szCs w:val="24"/>
        </w:rPr>
      </w:pPr>
      <w:r>
        <w:rPr>
          <w:rFonts w:asciiTheme="minorHAnsi" w:hAnsiTheme="minorHAnsi"/>
          <w:szCs w:val="24"/>
        </w:rPr>
        <w:t xml:space="preserve">  EHCP best practice example was really helpful</w:t>
      </w:r>
    </w:p>
    <w:p w:rsidR="0020150D" w:rsidRDefault="0020150D" w:rsidP="00495B72">
      <w:pPr>
        <w:pStyle w:val="ListParagraph"/>
        <w:numPr>
          <w:ilvl w:val="0"/>
          <w:numId w:val="13"/>
        </w:numPr>
        <w:ind w:left="0" w:firstLine="0"/>
        <w:rPr>
          <w:rFonts w:asciiTheme="minorHAnsi" w:hAnsiTheme="minorHAnsi"/>
          <w:szCs w:val="24"/>
        </w:rPr>
      </w:pPr>
      <w:r>
        <w:rPr>
          <w:rFonts w:asciiTheme="minorHAnsi" w:hAnsiTheme="minorHAnsi"/>
          <w:szCs w:val="24"/>
        </w:rPr>
        <w:t xml:space="preserve">  Some slides were difficult to read due to the wealth of information</w:t>
      </w:r>
    </w:p>
    <w:p w:rsidR="0020150D" w:rsidRDefault="0020150D" w:rsidP="00495B72">
      <w:pPr>
        <w:pStyle w:val="ListParagraph"/>
        <w:numPr>
          <w:ilvl w:val="0"/>
          <w:numId w:val="13"/>
        </w:numPr>
        <w:ind w:left="0" w:firstLine="0"/>
        <w:rPr>
          <w:rFonts w:asciiTheme="minorHAnsi" w:hAnsiTheme="minorHAnsi"/>
          <w:szCs w:val="24"/>
        </w:rPr>
      </w:pPr>
      <w:r>
        <w:rPr>
          <w:rFonts w:asciiTheme="minorHAnsi" w:hAnsiTheme="minorHAnsi"/>
          <w:szCs w:val="24"/>
        </w:rPr>
        <w:t xml:space="preserve">  SENCO’s don’t need to know as much detail i.e. SEND Improvement Plan</w:t>
      </w:r>
    </w:p>
    <w:p w:rsidR="0020150D" w:rsidRDefault="0020150D" w:rsidP="00495B72">
      <w:pPr>
        <w:pStyle w:val="ListParagraph"/>
        <w:numPr>
          <w:ilvl w:val="0"/>
          <w:numId w:val="13"/>
        </w:numPr>
        <w:ind w:left="0" w:firstLine="0"/>
        <w:rPr>
          <w:rFonts w:asciiTheme="minorHAnsi" w:hAnsiTheme="minorHAnsi"/>
          <w:szCs w:val="24"/>
        </w:rPr>
      </w:pPr>
      <w:r>
        <w:rPr>
          <w:rFonts w:asciiTheme="minorHAnsi" w:hAnsiTheme="minorHAnsi"/>
          <w:szCs w:val="24"/>
        </w:rPr>
        <w:t xml:space="preserve">  Costed provision Map should be a useful tool</w:t>
      </w:r>
    </w:p>
    <w:p w:rsidR="0020150D" w:rsidRDefault="0020150D" w:rsidP="00495B72">
      <w:pPr>
        <w:pStyle w:val="ListParagraph"/>
        <w:numPr>
          <w:ilvl w:val="0"/>
          <w:numId w:val="13"/>
        </w:numPr>
        <w:ind w:left="0" w:firstLine="0"/>
        <w:rPr>
          <w:rFonts w:asciiTheme="minorHAnsi" w:hAnsiTheme="minorHAnsi"/>
          <w:szCs w:val="24"/>
        </w:rPr>
      </w:pPr>
      <w:r>
        <w:rPr>
          <w:rFonts w:asciiTheme="minorHAnsi" w:hAnsiTheme="minorHAnsi"/>
          <w:szCs w:val="24"/>
        </w:rPr>
        <w:t xml:space="preserve">  Useful to see an EHCP application</w:t>
      </w:r>
    </w:p>
    <w:p w:rsidR="0020150D" w:rsidRDefault="0020150D" w:rsidP="00495B72">
      <w:pPr>
        <w:pStyle w:val="ListParagraph"/>
        <w:numPr>
          <w:ilvl w:val="0"/>
          <w:numId w:val="13"/>
        </w:numPr>
        <w:ind w:left="0" w:firstLine="0"/>
        <w:rPr>
          <w:rFonts w:asciiTheme="minorHAnsi" w:hAnsiTheme="minorHAnsi"/>
          <w:szCs w:val="24"/>
        </w:rPr>
      </w:pPr>
      <w:r>
        <w:rPr>
          <w:rFonts w:asciiTheme="minorHAnsi" w:hAnsiTheme="minorHAnsi"/>
          <w:szCs w:val="24"/>
        </w:rPr>
        <w:t xml:space="preserve">  Would be helpful to see examples of PFA’s – perhaps for areas other than ASC</w:t>
      </w:r>
    </w:p>
    <w:p w:rsidR="002621A3" w:rsidRDefault="002621A3" w:rsidP="00495B72">
      <w:pPr>
        <w:pStyle w:val="ListParagraph"/>
        <w:numPr>
          <w:ilvl w:val="0"/>
          <w:numId w:val="13"/>
        </w:numPr>
        <w:ind w:left="0" w:firstLine="0"/>
        <w:rPr>
          <w:rFonts w:asciiTheme="minorHAnsi" w:hAnsiTheme="minorHAnsi"/>
          <w:szCs w:val="24"/>
        </w:rPr>
      </w:pPr>
      <w:r>
        <w:rPr>
          <w:rFonts w:asciiTheme="minorHAnsi" w:hAnsiTheme="minorHAnsi"/>
          <w:szCs w:val="24"/>
        </w:rPr>
        <w:t xml:space="preserve">  Less time spent on LA targets &amp; deadlines – we can take the info away to read</w:t>
      </w:r>
    </w:p>
    <w:p w:rsidR="002621A3" w:rsidRDefault="002621A3" w:rsidP="00495B72">
      <w:pPr>
        <w:pStyle w:val="ListParagraph"/>
        <w:numPr>
          <w:ilvl w:val="0"/>
          <w:numId w:val="13"/>
        </w:numPr>
        <w:ind w:left="0" w:firstLine="0"/>
        <w:rPr>
          <w:rFonts w:asciiTheme="minorHAnsi" w:hAnsiTheme="minorHAnsi"/>
          <w:szCs w:val="24"/>
        </w:rPr>
      </w:pPr>
      <w:r>
        <w:rPr>
          <w:rFonts w:asciiTheme="minorHAnsi" w:hAnsiTheme="minorHAnsi"/>
          <w:szCs w:val="24"/>
        </w:rPr>
        <w:t xml:space="preserve">   Make text on PowerPoints bigger – whole documents don’t need to be put on. List key items from them.</w:t>
      </w:r>
    </w:p>
    <w:p w:rsidR="002621A3" w:rsidRDefault="002621A3" w:rsidP="00495B72">
      <w:pPr>
        <w:pStyle w:val="ListParagraph"/>
        <w:numPr>
          <w:ilvl w:val="0"/>
          <w:numId w:val="13"/>
        </w:numPr>
        <w:ind w:left="0" w:firstLine="0"/>
        <w:rPr>
          <w:rFonts w:asciiTheme="minorHAnsi" w:hAnsiTheme="minorHAnsi"/>
          <w:szCs w:val="24"/>
        </w:rPr>
      </w:pPr>
      <w:r>
        <w:rPr>
          <w:rFonts w:asciiTheme="minorHAnsi" w:hAnsiTheme="minorHAnsi"/>
          <w:szCs w:val="24"/>
        </w:rPr>
        <w:t xml:space="preserve">   </w:t>
      </w:r>
      <w:r w:rsidRPr="002621A3">
        <w:rPr>
          <w:rFonts w:asciiTheme="minorHAnsi" w:hAnsiTheme="minorHAnsi"/>
          <w:szCs w:val="24"/>
        </w:rPr>
        <w:t>Guest speaker on specific topic</w:t>
      </w:r>
    </w:p>
    <w:p w:rsidR="002621A3" w:rsidRDefault="002621A3" w:rsidP="00495B72">
      <w:pPr>
        <w:pStyle w:val="ListParagraph"/>
        <w:numPr>
          <w:ilvl w:val="0"/>
          <w:numId w:val="13"/>
        </w:numPr>
        <w:ind w:left="0" w:firstLine="0"/>
        <w:rPr>
          <w:rFonts w:asciiTheme="minorHAnsi" w:hAnsiTheme="minorHAnsi"/>
          <w:szCs w:val="24"/>
        </w:rPr>
      </w:pPr>
      <w:r>
        <w:rPr>
          <w:rFonts w:asciiTheme="minorHAnsi" w:hAnsiTheme="minorHAnsi"/>
          <w:szCs w:val="24"/>
        </w:rPr>
        <w:t xml:space="preserve">    Please may we have a medical exchange meeting?</w:t>
      </w:r>
    </w:p>
    <w:p w:rsidR="002621A3" w:rsidRDefault="002621A3" w:rsidP="00495B72">
      <w:pPr>
        <w:pStyle w:val="ListParagraph"/>
        <w:numPr>
          <w:ilvl w:val="0"/>
          <w:numId w:val="13"/>
        </w:numPr>
        <w:ind w:left="0" w:firstLine="0"/>
        <w:rPr>
          <w:rFonts w:asciiTheme="minorHAnsi" w:hAnsiTheme="minorHAnsi"/>
          <w:szCs w:val="24"/>
        </w:rPr>
      </w:pPr>
      <w:r>
        <w:rPr>
          <w:rFonts w:asciiTheme="minorHAnsi" w:hAnsiTheme="minorHAnsi"/>
          <w:szCs w:val="24"/>
        </w:rPr>
        <w:t xml:space="preserve">    Please increase the pace and be more concise – we only need key messages.</w:t>
      </w:r>
    </w:p>
    <w:p w:rsidR="008B7F9B" w:rsidRDefault="008B7F9B" w:rsidP="00495B72">
      <w:pPr>
        <w:pStyle w:val="ListParagraph"/>
        <w:numPr>
          <w:ilvl w:val="0"/>
          <w:numId w:val="13"/>
        </w:numPr>
        <w:ind w:left="0" w:firstLine="0"/>
        <w:rPr>
          <w:rFonts w:asciiTheme="minorHAnsi" w:hAnsiTheme="minorHAnsi"/>
          <w:szCs w:val="24"/>
        </w:rPr>
      </w:pPr>
      <w:r>
        <w:rPr>
          <w:rFonts w:asciiTheme="minorHAnsi" w:hAnsiTheme="minorHAnsi"/>
          <w:szCs w:val="24"/>
        </w:rPr>
        <w:t xml:space="preserve">    If speaker faced away from our table I couldn’t hear. PowerPoints were difficult to see and some hand-outs impossible to read. Sure the info was good but I couldn’t access it. </w:t>
      </w:r>
    </w:p>
    <w:p w:rsidR="006277B6" w:rsidRPr="006277B6" w:rsidRDefault="006277B6" w:rsidP="00495B72">
      <w:pPr>
        <w:ind w:left="0"/>
        <w:rPr>
          <w:rFonts w:asciiTheme="minorHAnsi" w:hAnsiTheme="minorHAnsi"/>
          <w:szCs w:val="24"/>
        </w:rPr>
      </w:pPr>
    </w:p>
    <w:p w:rsidR="00DD09A5" w:rsidRPr="00B27907" w:rsidRDefault="00DD09A5" w:rsidP="00DB74C0">
      <w:pPr>
        <w:rPr>
          <w:rFonts w:asciiTheme="minorHAnsi" w:hAnsiTheme="minorHAnsi"/>
          <w:szCs w:val="24"/>
        </w:rPr>
      </w:pPr>
    </w:p>
    <w:p w:rsidR="006277B6" w:rsidRDefault="004D183A" w:rsidP="004D183A">
      <w:pPr>
        <w:ind w:left="0"/>
        <w:rPr>
          <w:rFonts w:asciiTheme="minorHAnsi" w:hAnsiTheme="minorHAnsi"/>
          <w:color w:val="0070C0"/>
          <w:sz w:val="36"/>
          <w:szCs w:val="36"/>
          <w:u w:val="single"/>
        </w:rPr>
      </w:pPr>
      <w:r w:rsidRPr="00746272">
        <w:rPr>
          <w:rFonts w:asciiTheme="minorHAnsi" w:hAnsiTheme="minorHAnsi"/>
          <w:color w:val="0070C0"/>
          <w:sz w:val="36"/>
          <w:szCs w:val="36"/>
          <w:u w:val="single"/>
        </w:rPr>
        <w:t xml:space="preserve">REQUESTED FUTURE TRAINING </w:t>
      </w:r>
      <w:r w:rsidR="006277B6">
        <w:rPr>
          <w:rFonts w:asciiTheme="minorHAnsi" w:hAnsiTheme="minorHAnsi"/>
          <w:color w:val="0070C0"/>
          <w:sz w:val="36"/>
          <w:szCs w:val="36"/>
          <w:u w:val="single"/>
        </w:rPr>
        <w:t>NEEDS</w:t>
      </w:r>
    </w:p>
    <w:p w:rsidR="00746272" w:rsidRDefault="00746272" w:rsidP="006277B6">
      <w:pPr>
        <w:tabs>
          <w:tab w:val="left" w:pos="1716"/>
        </w:tabs>
        <w:ind w:left="0"/>
        <w:rPr>
          <w:rFonts w:asciiTheme="minorHAnsi" w:hAnsiTheme="minorHAnsi"/>
          <w:sz w:val="36"/>
          <w:szCs w:val="36"/>
          <w:u w:val="single"/>
        </w:rPr>
      </w:pPr>
    </w:p>
    <w:p w:rsidR="00746272" w:rsidRPr="00495B72" w:rsidRDefault="00B27907" w:rsidP="00495B72">
      <w:pPr>
        <w:pStyle w:val="ListParagraph"/>
        <w:numPr>
          <w:ilvl w:val="0"/>
          <w:numId w:val="9"/>
        </w:numPr>
        <w:ind w:left="284" w:hanging="284"/>
        <w:rPr>
          <w:rFonts w:asciiTheme="minorHAnsi" w:hAnsiTheme="minorHAnsi"/>
          <w:szCs w:val="24"/>
          <w:u w:val="single"/>
        </w:rPr>
      </w:pPr>
      <w:r w:rsidRPr="00495B72">
        <w:rPr>
          <w:rFonts w:asciiTheme="minorHAnsi" w:hAnsiTheme="minorHAnsi"/>
          <w:szCs w:val="24"/>
        </w:rPr>
        <w:t>Good interventions</w:t>
      </w:r>
    </w:p>
    <w:p w:rsidR="00746272" w:rsidRPr="00495B72" w:rsidRDefault="0020150D" w:rsidP="00495B72">
      <w:pPr>
        <w:pStyle w:val="ListParagraph"/>
        <w:numPr>
          <w:ilvl w:val="0"/>
          <w:numId w:val="9"/>
        </w:numPr>
        <w:ind w:left="284" w:hanging="284"/>
        <w:rPr>
          <w:rFonts w:asciiTheme="minorHAnsi" w:hAnsiTheme="minorHAnsi"/>
          <w:szCs w:val="24"/>
          <w:u w:val="single"/>
        </w:rPr>
      </w:pPr>
      <w:r w:rsidRPr="00495B72">
        <w:rPr>
          <w:rFonts w:asciiTheme="minorHAnsi" w:hAnsiTheme="minorHAnsi"/>
          <w:szCs w:val="24"/>
        </w:rPr>
        <w:t>Dyslexia criteria needs to be more specific</w:t>
      </w:r>
    </w:p>
    <w:p w:rsidR="0020150D" w:rsidRPr="00495B72" w:rsidRDefault="0020150D" w:rsidP="00495B72">
      <w:pPr>
        <w:pStyle w:val="ListParagraph"/>
        <w:numPr>
          <w:ilvl w:val="0"/>
          <w:numId w:val="9"/>
        </w:numPr>
        <w:ind w:left="284" w:hanging="284"/>
        <w:rPr>
          <w:rFonts w:asciiTheme="minorHAnsi" w:hAnsiTheme="minorHAnsi"/>
          <w:szCs w:val="24"/>
          <w:u w:val="single"/>
        </w:rPr>
      </w:pPr>
      <w:r w:rsidRPr="00495B72">
        <w:rPr>
          <w:rFonts w:asciiTheme="minorHAnsi" w:hAnsiTheme="minorHAnsi"/>
          <w:szCs w:val="24"/>
        </w:rPr>
        <w:t>Unclear re Census/SEN Register information. Who should be included?</w:t>
      </w:r>
    </w:p>
    <w:p w:rsidR="002621A3" w:rsidRPr="00495B72" w:rsidRDefault="002621A3" w:rsidP="00495B72">
      <w:pPr>
        <w:pStyle w:val="ListParagraph"/>
        <w:numPr>
          <w:ilvl w:val="0"/>
          <w:numId w:val="9"/>
        </w:numPr>
        <w:ind w:left="284" w:hanging="284"/>
        <w:rPr>
          <w:rFonts w:asciiTheme="minorHAnsi" w:hAnsiTheme="minorHAnsi"/>
          <w:szCs w:val="24"/>
          <w:u w:val="single"/>
        </w:rPr>
      </w:pPr>
      <w:r w:rsidRPr="00495B72">
        <w:rPr>
          <w:rFonts w:asciiTheme="minorHAnsi" w:hAnsiTheme="minorHAnsi"/>
          <w:szCs w:val="24"/>
        </w:rPr>
        <w:t>Evidence based interventions</w:t>
      </w:r>
    </w:p>
    <w:p w:rsidR="002621A3" w:rsidRPr="00260871" w:rsidRDefault="002621A3" w:rsidP="00495B72">
      <w:pPr>
        <w:pStyle w:val="ListParagraph"/>
        <w:numPr>
          <w:ilvl w:val="0"/>
          <w:numId w:val="9"/>
        </w:numPr>
        <w:ind w:left="284" w:hanging="284"/>
        <w:rPr>
          <w:rFonts w:asciiTheme="minorHAnsi" w:hAnsiTheme="minorHAnsi"/>
          <w:szCs w:val="24"/>
          <w:u w:val="single"/>
        </w:rPr>
      </w:pPr>
      <w:r w:rsidRPr="00495B72">
        <w:rPr>
          <w:rFonts w:asciiTheme="minorHAnsi" w:hAnsiTheme="minorHAnsi"/>
          <w:szCs w:val="24"/>
        </w:rPr>
        <w:t>More focus on SEN pupils not receiving EHCP’s</w:t>
      </w:r>
    </w:p>
    <w:p w:rsidR="00260871" w:rsidRPr="00260871" w:rsidRDefault="00260871" w:rsidP="00495B72">
      <w:pPr>
        <w:pStyle w:val="ListParagraph"/>
        <w:numPr>
          <w:ilvl w:val="0"/>
          <w:numId w:val="9"/>
        </w:numPr>
        <w:ind w:left="284" w:hanging="284"/>
        <w:rPr>
          <w:rFonts w:asciiTheme="minorHAnsi" w:hAnsiTheme="minorHAnsi"/>
          <w:szCs w:val="24"/>
          <w:u w:val="single"/>
        </w:rPr>
      </w:pPr>
      <w:r>
        <w:rPr>
          <w:rFonts w:asciiTheme="minorHAnsi" w:hAnsiTheme="minorHAnsi"/>
          <w:szCs w:val="24"/>
        </w:rPr>
        <w:t>Please can Schools have as much notice as possible when LA requesting Data next year?</w:t>
      </w:r>
    </w:p>
    <w:p w:rsidR="00260871" w:rsidRPr="00247E82" w:rsidRDefault="00260871" w:rsidP="00495B72">
      <w:pPr>
        <w:pStyle w:val="ListParagraph"/>
        <w:numPr>
          <w:ilvl w:val="0"/>
          <w:numId w:val="9"/>
        </w:numPr>
        <w:ind w:left="284" w:hanging="284"/>
        <w:rPr>
          <w:rFonts w:asciiTheme="minorHAnsi" w:hAnsiTheme="minorHAnsi"/>
          <w:szCs w:val="24"/>
          <w:u w:val="single"/>
        </w:rPr>
      </w:pPr>
      <w:r>
        <w:rPr>
          <w:rFonts w:asciiTheme="minorHAnsi" w:hAnsiTheme="minorHAnsi"/>
          <w:szCs w:val="24"/>
        </w:rPr>
        <w:t>Avoid using jargon on the SNR1 form – this will be a help to parents.</w:t>
      </w:r>
    </w:p>
    <w:p w:rsidR="00247E82" w:rsidRDefault="00247E82" w:rsidP="00247E82">
      <w:pPr>
        <w:pStyle w:val="ListParagraph"/>
        <w:numPr>
          <w:ilvl w:val="0"/>
          <w:numId w:val="9"/>
        </w:numPr>
        <w:ind w:left="284" w:hanging="284"/>
        <w:rPr>
          <w:rFonts w:asciiTheme="minorHAnsi" w:hAnsiTheme="minorHAnsi"/>
          <w:szCs w:val="24"/>
        </w:rPr>
      </w:pPr>
      <w:r w:rsidRPr="00247E82">
        <w:rPr>
          <w:rFonts w:asciiTheme="minorHAnsi" w:hAnsiTheme="minorHAnsi"/>
          <w:szCs w:val="24"/>
        </w:rPr>
        <w:t xml:space="preserve">Information on what is valued by the LA in terms of SENAAT reports, appropriate intervention programmes and SALT. </w:t>
      </w:r>
    </w:p>
    <w:p w:rsidR="00247E82" w:rsidRPr="00247E82" w:rsidRDefault="00247E82" w:rsidP="00247E82">
      <w:pPr>
        <w:pStyle w:val="ListParagraph"/>
        <w:numPr>
          <w:ilvl w:val="0"/>
          <w:numId w:val="9"/>
        </w:numPr>
        <w:ind w:left="284" w:hanging="284"/>
        <w:rPr>
          <w:rFonts w:asciiTheme="minorHAnsi" w:hAnsiTheme="minorHAnsi"/>
          <w:szCs w:val="24"/>
        </w:rPr>
      </w:pPr>
      <w:r>
        <w:rPr>
          <w:rFonts w:asciiTheme="minorHAnsi" w:hAnsiTheme="minorHAnsi"/>
          <w:szCs w:val="24"/>
        </w:rPr>
        <w:t>R</w:t>
      </w:r>
      <w:r w:rsidRPr="00247E82">
        <w:rPr>
          <w:rFonts w:asciiTheme="minorHAnsi" w:hAnsiTheme="minorHAnsi"/>
          <w:szCs w:val="24"/>
        </w:rPr>
        <w:t>esponsibilities of health- what should they be doing to work with us/ what kind of communication should we have with them and what should we expect?</w:t>
      </w:r>
    </w:p>
    <w:p w:rsidR="008B7F9B" w:rsidRPr="00495B72" w:rsidRDefault="008B7F9B" w:rsidP="00495B72">
      <w:pPr>
        <w:pStyle w:val="ListParagraph"/>
        <w:numPr>
          <w:ilvl w:val="0"/>
          <w:numId w:val="9"/>
        </w:numPr>
        <w:ind w:left="284" w:hanging="284"/>
        <w:rPr>
          <w:rFonts w:asciiTheme="minorHAnsi" w:hAnsiTheme="minorHAnsi"/>
          <w:szCs w:val="24"/>
          <w:u w:val="single"/>
        </w:rPr>
      </w:pPr>
      <w:r w:rsidRPr="00495B72">
        <w:rPr>
          <w:rFonts w:asciiTheme="minorHAnsi" w:hAnsiTheme="minorHAnsi"/>
          <w:szCs w:val="24"/>
        </w:rPr>
        <w:t>Can I attend Panel please? x 3</w:t>
      </w:r>
    </w:p>
    <w:p w:rsidR="00DB44DE" w:rsidRPr="00495B72" w:rsidRDefault="00DB44DE" w:rsidP="00DB44DE">
      <w:pPr>
        <w:pStyle w:val="ListParagraph"/>
        <w:ind w:left="0"/>
        <w:rPr>
          <w:b/>
          <w:szCs w:val="24"/>
        </w:rPr>
      </w:pPr>
    </w:p>
    <w:p w:rsidR="00FF08E1" w:rsidRPr="00495B72" w:rsidRDefault="00FF08E1" w:rsidP="008B7F9B">
      <w:pPr>
        <w:pStyle w:val="ListParagraph"/>
        <w:ind w:left="0"/>
        <w:rPr>
          <w:rFonts w:asciiTheme="minorHAnsi" w:hAnsiTheme="minorHAnsi"/>
          <w:b/>
          <w:szCs w:val="24"/>
        </w:rPr>
      </w:pPr>
    </w:p>
    <w:p w:rsidR="00247E82" w:rsidRDefault="00247E82" w:rsidP="001278B9">
      <w:pPr>
        <w:pStyle w:val="ListParagraph"/>
        <w:ind w:left="0"/>
        <w:rPr>
          <w:rFonts w:asciiTheme="minorHAnsi" w:hAnsiTheme="minorHAnsi"/>
          <w:b/>
          <w:color w:val="0070C0"/>
          <w:sz w:val="28"/>
          <w:szCs w:val="28"/>
          <w:u w:val="single"/>
        </w:rPr>
      </w:pPr>
    </w:p>
    <w:p w:rsidR="001278B9" w:rsidRPr="00495B72" w:rsidRDefault="001278B9" w:rsidP="001278B9">
      <w:pPr>
        <w:pStyle w:val="ListParagraph"/>
        <w:ind w:left="0"/>
        <w:rPr>
          <w:rFonts w:asciiTheme="minorHAnsi" w:hAnsiTheme="minorHAnsi"/>
          <w:b/>
          <w:color w:val="0070C0"/>
          <w:sz w:val="28"/>
          <w:szCs w:val="28"/>
          <w:u w:val="single"/>
        </w:rPr>
      </w:pPr>
      <w:r w:rsidRPr="00495B72">
        <w:rPr>
          <w:rFonts w:asciiTheme="minorHAnsi" w:hAnsiTheme="minorHAnsi"/>
          <w:b/>
          <w:color w:val="0070C0"/>
          <w:sz w:val="28"/>
          <w:szCs w:val="28"/>
          <w:u w:val="single"/>
        </w:rPr>
        <w:t>To consider for next time</w:t>
      </w:r>
    </w:p>
    <w:p w:rsidR="001278B9" w:rsidRDefault="001278B9" w:rsidP="001278B9">
      <w:pPr>
        <w:pStyle w:val="ListParagraph"/>
        <w:ind w:left="0"/>
        <w:rPr>
          <w:rFonts w:asciiTheme="minorHAnsi" w:hAnsiTheme="minorHAnsi"/>
          <w:color w:val="0070C0"/>
          <w:sz w:val="28"/>
          <w:szCs w:val="28"/>
          <w:u w:val="single"/>
        </w:rPr>
      </w:pPr>
    </w:p>
    <w:p w:rsidR="001278B9" w:rsidRPr="00FF08E1" w:rsidRDefault="00FF08E1" w:rsidP="00FF08E1">
      <w:pPr>
        <w:pStyle w:val="ListParagraph"/>
        <w:numPr>
          <w:ilvl w:val="0"/>
          <w:numId w:val="10"/>
        </w:numPr>
        <w:ind w:left="0" w:firstLine="0"/>
        <w:rPr>
          <w:rFonts w:asciiTheme="minorHAnsi" w:hAnsiTheme="minorHAnsi"/>
          <w:color w:val="0070C0"/>
          <w:szCs w:val="24"/>
        </w:rPr>
      </w:pPr>
      <w:r>
        <w:rPr>
          <w:rFonts w:asciiTheme="minorHAnsi" w:hAnsiTheme="minorHAnsi"/>
          <w:szCs w:val="24"/>
        </w:rPr>
        <w:t xml:space="preserve"> </w:t>
      </w:r>
      <w:r w:rsidR="008B7F9B">
        <w:rPr>
          <w:rFonts w:asciiTheme="minorHAnsi" w:hAnsiTheme="minorHAnsi"/>
          <w:szCs w:val="24"/>
        </w:rPr>
        <w:t>Further w</w:t>
      </w:r>
      <w:r w:rsidR="001278B9" w:rsidRPr="00FF08E1">
        <w:rPr>
          <w:rFonts w:asciiTheme="minorHAnsi" w:hAnsiTheme="minorHAnsi"/>
          <w:szCs w:val="24"/>
        </w:rPr>
        <w:t>ays to increase attendance</w:t>
      </w:r>
      <w:r w:rsidR="0023532B">
        <w:rPr>
          <w:rFonts w:asciiTheme="minorHAnsi" w:hAnsiTheme="minorHAnsi"/>
          <w:szCs w:val="24"/>
        </w:rPr>
        <w:t xml:space="preserve">- Send dates for the forthcoming Academic Year in September? </w:t>
      </w:r>
    </w:p>
    <w:p w:rsidR="001278B9" w:rsidRPr="008B7F9B" w:rsidRDefault="00FF08E1" w:rsidP="008B7F9B">
      <w:pPr>
        <w:pStyle w:val="ListParagraph"/>
        <w:numPr>
          <w:ilvl w:val="0"/>
          <w:numId w:val="10"/>
        </w:numPr>
        <w:ind w:left="0" w:firstLine="0"/>
        <w:rPr>
          <w:rFonts w:asciiTheme="minorHAnsi" w:hAnsiTheme="minorHAnsi"/>
          <w:color w:val="0070C0"/>
          <w:szCs w:val="24"/>
        </w:rPr>
      </w:pPr>
      <w:r>
        <w:rPr>
          <w:rFonts w:asciiTheme="minorHAnsi" w:hAnsiTheme="minorHAnsi"/>
          <w:szCs w:val="24"/>
        </w:rPr>
        <w:t xml:space="preserve"> </w:t>
      </w:r>
      <w:r w:rsidR="001278B9" w:rsidRPr="00FF08E1">
        <w:rPr>
          <w:rFonts w:asciiTheme="minorHAnsi" w:hAnsiTheme="minorHAnsi"/>
          <w:szCs w:val="24"/>
        </w:rPr>
        <w:t>Invite the Independent schools</w:t>
      </w:r>
    </w:p>
    <w:p w:rsidR="008B7F9B" w:rsidRPr="008B7F9B" w:rsidRDefault="008B7F9B" w:rsidP="008B7F9B">
      <w:pPr>
        <w:pStyle w:val="ListParagraph"/>
        <w:numPr>
          <w:ilvl w:val="0"/>
          <w:numId w:val="10"/>
        </w:numPr>
        <w:ind w:left="0" w:firstLine="0"/>
        <w:rPr>
          <w:rFonts w:asciiTheme="minorHAnsi" w:hAnsiTheme="minorHAnsi"/>
          <w:color w:val="0070C0"/>
          <w:szCs w:val="24"/>
        </w:rPr>
      </w:pPr>
      <w:r>
        <w:rPr>
          <w:rFonts w:asciiTheme="minorHAnsi" w:hAnsiTheme="minorHAnsi"/>
          <w:szCs w:val="24"/>
        </w:rPr>
        <w:t xml:space="preserve"> Don’t book the Assembly Hall again – acoustics were poor and the room was cold</w:t>
      </w:r>
    </w:p>
    <w:p w:rsidR="008B7F9B" w:rsidRPr="008B7F9B" w:rsidRDefault="008B7F9B" w:rsidP="008B7F9B">
      <w:pPr>
        <w:pStyle w:val="ListParagraph"/>
        <w:numPr>
          <w:ilvl w:val="0"/>
          <w:numId w:val="10"/>
        </w:numPr>
        <w:ind w:left="0" w:firstLine="0"/>
        <w:rPr>
          <w:rFonts w:asciiTheme="minorHAnsi" w:hAnsiTheme="minorHAnsi"/>
          <w:color w:val="0070C0"/>
          <w:szCs w:val="24"/>
        </w:rPr>
      </w:pPr>
      <w:r>
        <w:rPr>
          <w:rFonts w:asciiTheme="minorHAnsi" w:hAnsiTheme="minorHAnsi"/>
          <w:szCs w:val="24"/>
        </w:rPr>
        <w:t xml:space="preserve"> Biscuits!!</w:t>
      </w:r>
    </w:p>
    <w:p w:rsidR="008B7F9B" w:rsidRPr="008B7F9B" w:rsidRDefault="002534B9" w:rsidP="008B7F9B">
      <w:pPr>
        <w:pStyle w:val="ListParagraph"/>
        <w:numPr>
          <w:ilvl w:val="0"/>
          <w:numId w:val="10"/>
        </w:numPr>
        <w:ind w:left="0" w:firstLine="0"/>
        <w:rPr>
          <w:rFonts w:asciiTheme="minorHAnsi" w:hAnsiTheme="minorHAnsi"/>
          <w:color w:val="0070C0"/>
          <w:szCs w:val="24"/>
        </w:rPr>
      </w:pPr>
      <w:r>
        <w:rPr>
          <w:rFonts w:asciiTheme="minorHAnsi" w:hAnsiTheme="minorHAnsi"/>
          <w:szCs w:val="24"/>
        </w:rPr>
        <w:t xml:space="preserve"> A Guest s</w:t>
      </w:r>
      <w:r w:rsidR="008B7F9B">
        <w:rPr>
          <w:rFonts w:asciiTheme="minorHAnsi" w:hAnsiTheme="minorHAnsi"/>
          <w:szCs w:val="24"/>
        </w:rPr>
        <w:t>peaker</w:t>
      </w:r>
    </w:p>
    <w:p w:rsidR="008B7F9B" w:rsidRPr="008B7F9B" w:rsidRDefault="008B7F9B" w:rsidP="008B7F9B">
      <w:pPr>
        <w:pStyle w:val="ListParagraph"/>
        <w:numPr>
          <w:ilvl w:val="0"/>
          <w:numId w:val="10"/>
        </w:numPr>
        <w:ind w:left="0" w:firstLine="0"/>
        <w:rPr>
          <w:rFonts w:asciiTheme="minorHAnsi" w:hAnsiTheme="minorHAnsi"/>
          <w:color w:val="0070C0"/>
          <w:szCs w:val="24"/>
        </w:rPr>
      </w:pPr>
      <w:r>
        <w:rPr>
          <w:rFonts w:asciiTheme="minorHAnsi" w:hAnsiTheme="minorHAnsi"/>
          <w:szCs w:val="24"/>
        </w:rPr>
        <w:t xml:space="preserve"> Session on PFA’s</w:t>
      </w:r>
    </w:p>
    <w:p w:rsidR="008B7F9B" w:rsidRPr="008B7F9B" w:rsidRDefault="008B7F9B" w:rsidP="008B7F9B">
      <w:pPr>
        <w:pStyle w:val="ListParagraph"/>
        <w:numPr>
          <w:ilvl w:val="0"/>
          <w:numId w:val="10"/>
        </w:numPr>
        <w:ind w:left="0" w:firstLine="0"/>
        <w:rPr>
          <w:rFonts w:asciiTheme="minorHAnsi" w:hAnsiTheme="minorHAnsi"/>
          <w:color w:val="0070C0"/>
          <w:szCs w:val="24"/>
        </w:rPr>
      </w:pPr>
      <w:r>
        <w:rPr>
          <w:rFonts w:asciiTheme="minorHAnsi" w:hAnsiTheme="minorHAnsi"/>
          <w:szCs w:val="24"/>
        </w:rPr>
        <w:t xml:space="preserve"> All PowerPoints need to be large text, small amounts of content and clearly visible</w:t>
      </w:r>
    </w:p>
    <w:p w:rsidR="00FF08E1" w:rsidRPr="00247E82" w:rsidRDefault="008B7F9B" w:rsidP="002534B9">
      <w:pPr>
        <w:pStyle w:val="ListParagraph"/>
        <w:numPr>
          <w:ilvl w:val="0"/>
          <w:numId w:val="10"/>
        </w:numPr>
        <w:ind w:left="0" w:firstLine="0"/>
        <w:rPr>
          <w:rFonts w:asciiTheme="minorHAnsi" w:hAnsiTheme="minorHAnsi"/>
          <w:color w:val="0070C0"/>
          <w:szCs w:val="24"/>
        </w:rPr>
      </w:pPr>
      <w:r>
        <w:rPr>
          <w:rFonts w:asciiTheme="minorHAnsi" w:hAnsiTheme="minorHAnsi"/>
          <w:szCs w:val="24"/>
        </w:rPr>
        <w:t xml:space="preserve"> Microphones? Check audience can hear? Invite audience to feel comfortable to stop the presenter if they </w:t>
      </w:r>
      <w:r w:rsidR="0023532B">
        <w:rPr>
          <w:rFonts w:asciiTheme="minorHAnsi" w:hAnsiTheme="minorHAnsi"/>
          <w:szCs w:val="24"/>
        </w:rPr>
        <w:t>can’t hear.</w:t>
      </w:r>
    </w:p>
    <w:p w:rsidR="00247E82" w:rsidRPr="002534B9" w:rsidRDefault="00247E82" w:rsidP="002534B9">
      <w:pPr>
        <w:pStyle w:val="ListParagraph"/>
        <w:numPr>
          <w:ilvl w:val="0"/>
          <w:numId w:val="10"/>
        </w:numPr>
        <w:ind w:left="0" w:firstLine="0"/>
        <w:rPr>
          <w:rFonts w:asciiTheme="minorHAnsi" w:hAnsiTheme="minorHAnsi"/>
          <w:color w:val="0070C0"/>
          <w:szCs w:val="24"/>
        </w:rPr>
      </w:pPr>
      <w:r>
        <w:rPr>
          <w:rFonts w:asciiTheme="minorHAnsi" w:hAnsiTheme="minorHAnsi"/>
          <w:szCs w:val="24"/>
        </w:rPr>
        <w:t xml:space="preserve"> Sessions need to be more concise, pick out key facts.</w:t>
      </w:r>
      <w:bookmarkStart w:id="0" w:name="_GoBack"/>
      <w:bookmarkEnd w:id="0"/>
    </w:p>
    <w:sectPr w:rsidR="00247E82" w:rsidRPr="002534B9" w:rsidSect="0023532B">
      <w:pgSz w:w="16838" w:h="11906" w:orient="landscape"/>
      <w:pgMar w:top="567" w:right="2379"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D5D" w:rsidRDefault="009A6D5D" w:rsidP="00632EFE">
      <w:pPr>
        <w:spacing w:line="240" w:lineRule="auto"/>
      </w:pPr>
      <w:r>
        <w:separator/>
      </w:r>
    </w:p>
  </w:endnote>
  <w:endnote w:type="continuationSeparator" w:id="0">
    <w:p w:rsidR="009A6D5D" w:rsidRDefault="009A6D5D" w:rsidP="00632E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D5D" w:rsidRDefault="009A6D5D" w:rsidP="00632EFE">
      <w:pPr>
        <w:spacing w:line="240" w:lineRule="auto"/>
      </w:pPr>
      <w:r>
        <w:separator/>
      </w:r>
    </w:p>
  </w:footnote>
  <w:footnote w:type="continuationSeparator" w:id="0">
    <w:p w:rsidR="009A6D5D" w:rsidRDefault="009A6D5D" w:rsidP="00632EF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0D7F"/>
    <w:multiLevelType w:val="hybridMultilevel"/>
    <w:tmpl w:val="A1B2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9E0799"/>
    <w:multiLevelType w:val="hybridMultilevel"/>
    <w:tmpl w:val="439C256C"/>
    <w:lvl w:ilvl="0" w:tplc="27E8399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BF227D"/>
    <w:multiLevelType w:val="hybridMultilevel"/>
    <w:tmpl w:val="9E5C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EF269C"/>
    <w:multiLevelType w:val="hybridMultilevel"/>
    <w:tmpl w:val="D9B0B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377B7D"/>
    <w:multiLevelType w:val="hybridMultilevel"/>
    <w:tmpl w:val="82186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341AE3"/>
    <w:multiLevelType w:val="hybridMultilevel"/>
    <w:tmpl w:val="4EEAF8E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nsid w:val="58FB52E6"/>
    <w:multiLevelType w:val="hybridMultilevel"/>
    <w:tmpl w:val="30C66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5B5428"/>
    <w:multiLevelType w:val="hybridMultilevel"/>
    <w:tmpl w:val="A922FE3A"/>
    <w:lvl w:ilvl="0" w:tplc="7CBE2A1A">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8125A8"/>
    <w:multiLevelType w:val="hybridMultilevel"/>
    <w:tmpl w:val="8D186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B36F98"/>
    <w:multiLevelType w:val="hybridMultilevel"/>
    <w:tmpl w:val="B57CD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1A182D"/>
    <w:multiLevelType w:val="hybridMultilevel"/>
    <w:tmpl w:val="D9182B12"/>
    <w:lvl w:ilvl="0" w:tplc="DC4271BC">
      <w:start w:val="1"/>
      <w:numFmt w:val="bullet"/>
      <w:lvlText w:val=""/>
      <w:lvlJc w:val="left"/>
      <w:pPr>
        <w:ind w:left="1146" w:hanging="360"/>
      </w:pPr>
      <w:rPr>
        <w:rFonts w:ascii="Symbol" w:hAnsi="Symbol" w:hint="default"/>
        <w:color w:val="auto"/>
        <w:sz w:val="28"/>
        <w:szCs w:val="28"/>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7CBD3296"/>
    <w:multiLevelType w:val="hybridMultilevel"/>
    <w:tmpl w:val="DFF8C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E34616F"/>
    <w:multiLevelType w:val="hybridMultilevel"/>
    <w:tmpl w:val="746019F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3">
    <w:nsid w:val="7F734269"/>
    <w:multiLevelType w:val="hybridMultilevel"/>
    <w:tmpl w:val="B16620F8"/>
    <w:lvl w:ilvl="0" w:tplc="10C6C21E">
      <w:start w:val="1"/>
      <w:numFmt w:val="bullet"/>
      <w:lvlText w:val=""/>
      <w:lvlJc w:val="left"/>
      <w:pPr>
        <w:ind w:left="502" w:hanging="360"/>
      </w:pPr>
      <w:rPr>
        <w:rFonts w:ascii="Symbol" w:hAnsi="Symbol" w:hint="default"/>
        <w:color w:val="auto"/>
        <w:sz w:val="28"/>
        <w:szCs w:val="28"/>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0"/>
  </w:num>
  <w:num w:numId="2">
    <w:abstractNumId w:val="1"/>
  </w:num>
  <w:num w:numId="3">
    <w:abstractNumId w:val="9"/>
  </w:num>
  <w:num w:numId="4">
    <w:abstractNumId w:val="2"/>
  </w:num>
  <w:num w:numId="5">
    <w:abstractNumId w:val="5"/>
  </w:num>
  <w:num w:numId="6">
    <w:abstractNumId w:val="12"/>
  </w:num>
  <w:num w:numId="7">
    <w:abstractNumId w:val="6"/>
  </w:num>
  <w:num w:numId="8">
    <w:abstractNumId w:val="8"/>
  </w:num>
  <w:num w:numId="9">
    <w:abstractNumId w:val="7"/>
  </w:num>
  <w:num w:numId="10">
    <w:abstractNumId w:val="13"/>
  </w:num>
  <w:num w:numId="11">
    <w:abstractNumId w:val="3"/>
  </w:num>
  <w:num w:numId="12">
    <w:abstractNumId w:val="4"/>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E4D"/>
    <w:rsid w:val="000706ED"/>
    <w:rsid w:val="00096823"/>
    <w:rsid w:val="000D3256"/>
    <w:rsid w:val="00101A58"/>
    <w:rsid w:val="0010242D"/>
    <w:rsid w:val="00121AD5"/>
    <w:rsid w:val="001278B9"/>
    <w:rsid w:val="00132C15"/>
    <w:rsid w:val="001449F9"/>
    <w:rsid w:val="001C61DA"/>
    <w:rsid w:val="0020150D"/>
    <w:rsid w:val="0023532B"/>
    <w:rsid w:val="00247E82"/>
    <w:rsid w:val="002534B9"/>
    <w:rsid w:val="00260871"/>
    <w:rsid w:val="002621A3"/>
    <w:rsid w:val="00273F26"/>
    <w:rsid w:val="00281BAB"/>
    <w:rsid w:val="002D5CBE"/>
    <w:rsid w:val="00366D69"/>
    <w:rsid w:val="003D6BFC"/>
    <w:rsid w:val="00495B72"/>
    <w:rsid w:val="004D183A"/>
    <w:rsid w:val="0050221C"/>
    <w:rsid w:val="00510E4D"/>
    <w:rsid w:val="006277B6"/>
    <w:rsid w:val="00632EFE"/>
    <w:rsid w:val="00670DB5"/>
    <w:rsid w:val="006740AF"/>
    <w:rsid w:val="006E1FCF"/>
    <w:rsid w:val="00706F68"/>
    <w:rsid w:val="00724A27"/>
    <w:rsid w:val="00746272"/>
    <w:rsid w:val="00825876"/>
    <w:rsid w:val="008300A9"/>
    <w:rsid w:val="00832503"/>
    <w:rsid w:val="00853852"/>
    <w:rsid w:val="00857407"/>
    <w:rsid w:val="0087449E"/>
    <w:rsid w:val="008B7F9B"/>
    <w:rsid w:val="009A5309"/>
    <w:rsid w:val="009A6D5D"/>
    <w:rsid w:val="009C5E56"/>
    <w:rsid w:val="009D3DEA"/>
    <w:rsid w:val="00A44617"/>
    <w:rsid w:val="00AB411B"/>
    <w:rsid w:val="00B27907"/>
    <w:rsid w:val="00B45A4B"/>
    <w:rsid w:val="00B935A3"/>
    <w:rsid w:val="00BC3BFC"/>
    <w:rsid w:val="00C35E9C"/>
    <w:rsid w:val="00C47440"/>
    <w:rsid w:val="00C5273D"/>
    <w:rsid w:val="00C671C0"/>
    <w:rsid w:val="00C94103"/>
    <w:rsid w:val="00CB0E93"/>
    <w:rsid w:val="00CB2478"/>
    <w:rsid w:val="00DB44DE"/>
    <w:rsid w:val="00DB74C0"/>
    <w:rsid w:val="00DD09A5"/>
    <w:rsid w:val="00DF068D"/>
    <w:rsid w:val="00E13D65"/>
    <w:rsid w:val="00E17472"/>
    <w:rsid w:val="00E5350F"/>
    <w:rsid w:val="00E76AD5"/>
    <w:rsid w:val="00E77D3C"/>
    <w:rsid w:val="00E818F3"/>
    <w:rsid w:val="00EE1565"/>
    <w:rsid w:val="00FB04F3"/>
    <w:rsid w:val="00FF0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line="276" w:lineRule="auto"/>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D69"/>
    <w:pPr>
      <w:ind w:left="720"/>
      <w:contextualSpacing/>
    </w:pPr>
  </w:style>
  <w:style w:type="paragraph" w:styleId="BalloonText">
    <w:name w:val="Balloon Text"/>
    <w:basedOn w:val="Normal"/>
    <w:link w:val="BalloonTextChar"/>
    <w:uiPriority w:val="99"/>
    <w:semiHidden/>
    <w:unhideWhenUsed/>
    <w:rsid w:val="001C61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1DA"/>
    <w:rPr>
      <w:rFonts w:ascii="Tahoma" w:hAnsi="Tahoma" w:cs="Tahoma"/>
      <w:sz w:val="16"/>
      <w:szCs w:val="16"/>
    </w:rPr>
  </w:style>
  <w:style w:type="paragraph" w:styleId="Header">
    <w:name w:val="header"/>
    <w:basedOn w:val="Normal"/>
    <w:link w:val="HeaderChar"/>
    <w:uiPriority w:val="99"/>
    <w:unhideWhenUsed/>
    <w:rsid w:val="00632EFE"/>
    <w:pPr>
      <w:tabs>
        <w:tab w:val="center" w:pos="4513"/>
        <w:tab w:val="right" w:pos="9026"/>
      </w:tabs>
      <w:spacing w:line="240" w:lineRule="auto"/>
    </w:pPr>
  </w:style>
  <w:style w:type="character" w:customStyle="1" w:styleId="HeaderChar">
    <w:name w:val="Header Char"/>
    <w:basedOn w:val="DefaultParagraphFont"/>
    <w:link w:val="Header"/>
    <w:uiPriority w:val="99"/>
    <w:rsid w:val="00632EFE"/>
  </w:style>
  <w:style w:type="paragraph" w:styleId="Footer">
    <w:name w:val="footer"/>
    <w:basedOn w:val="Normal"/>
    <w:link w:val="FooterChar"/>
    <w:uiPriority w:val="99"/>
    <w:unhideWhenUsed/>
    <w:rsid w:val="00632EFE"/>
    <w:pPr>
      <w:tabs>
        <w:tab w:val="center" w:pos="4513"/>
        <w:tab w:val="right" w:pos="9026"/>
      </w:tabs>
      <w:spacing w:line="240" w:lineRule="auto"/>
    </w:pPr>
  </w:style>
  <w:style w:type="character" w:customStyle="1" w:styleId="FooterChar">
    <w:name w:val="Footer Char"/>
    <w:basedOn w:val="DefaultParagraphFont"/>
    <w:link w:val="Footer"/>
    <w:uiPriority w:val="99"/>
    <w:rsid w:val="00632EFE"/>
  </w:style>
  <w:style w:type="table" w:styleId="TableGrid">
    <w:name w:val="Table Grid"/>
    <w:basedOn w:val="TableNormal"/>
    <w:uiPriority w:val="59"/>
    <w:rsid w:val="00DB74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5E56"/>
    <w:rPr>
      <w:color w:val="0000FF" w:themeColor="hyperlink"/>
      <w:u w:val="single"/>
    </w:rPr>
  </w:style>
  <w:style w:type="character" w:styleId="FollowedHyperlink">
    <w:name w:val="FollowedHyperlink"/>
    <w:basedOn w:val="DefaultParagraphFont"/>
    <w:uiPriority w:val="99"/>
    <w:semiHidden/>
    <w:unhideWhenUsed/>
    <w:rsid w:val="00E174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line="276" w:lineRule="auto"/>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D69"/>
    <w:pPr>
      <w:ind w:left="720"/>
      <w:contextualSpacing/>
    </w:pPr>
  </w:style>
  <w:style w:type="paragraph" w:styleId="BalloonText">
    <w:name w:val="Balloon Text"/>
    <w:basedOn w:val="Normal"/>
    <w:link w:val="BalloonTextChar"/>
    <w:uiPriority w:val="99"/>
    <w:semiHidden/>
    <w:unhideWhenUsed/>
    <w:rsid w:val="001C61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1DA"/>
    <w:rPr>
      <w:rFonts w:ascii="Tahoma" w:hAnsi="Tahoma" w:cs="Tahoma"/>
      <w:sz w:val="16"/>
      <w:szCs w:val="16"/>
    </w:rPr>
  </w:style>
  <w:style w:type="paragraph" w:styleId="Header">
    <w:name w:val="header"/>
    <w:basedOn w:val="Normal"/>
    <w:link w:val="HeaderChar"/>
    <w:uiPriority w:val="99"/>
    <w:unhideWhenUsed/>
    <w:rsid w:val="00632EFE"/>
    <w:pPr>
      <w:tabs>
        <w:tab w:val="center" w:pos="4513"/>
        <w:tab w:val="right" w:pos="9026"/>
      </w:tabs>
      <w:spacing w:line="240" w:lineRule="auto"/>
    </w:pPr>
  </w:style>
  <w:style w:type="character" w:customStyle="1" w:styleId="HeaderChar">
    <w:name w:val="Header Char"/>
    <w:basedOn w:val="DefaultParagraphFont"/>
    <w:link w:val="Header"/>
    <w:uiPriority w:val="99"/>
    <w:rsid w:val="00632EFE"/>
  </w:style>
  <w:style w:type="paragraph" w:styleId="Footer">
    <w:name w:val="footer"/>
    <w:basedOn w:val="Normal"/>
    <w:link w:val="FooterChar"/>
    <w:uiPriority w:val="99"/>
    <w:unhideWhenUsed/>
    <w:rsid w:val="00632EFE"/>
    <w:pPr>
      <w:tabs>
        <w:tab w:val="center" w:pos="4513"/>
        <w:tab w:val="right" w:pos="9026"/>
      </w:tabs>
      <w:spacing w:line="240" w:lineRule="auto"/>
    </w:pPr>
  </w:style>
  <w:style w:type="character" w:customStyle="1" w:styleId="FooterChar">
    <w:name w:val="Footer Char"/>
    <w:basedOn w:val="DefaultParagraphFont"/>
    <w:link w:val="Footer"/>
    <w:uiPriority w:val="99"/>
    <w:rsid w:val="00632EFE"/>
  </w:style>
  <w:style w:type="table" w:styleId="TableGrid">
    <w:name w:val="Table Grid"/>
    <w:basedOn w:val="TableNormal"/>
    <w:uiPriority w:val="59"/>
    <w:rsid w:val="00DB74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5E56"/>
    <w:rPr>
      <w:color w:val="0000FF" w:themeColor="hyperlink"/>
      <w:u w:val="single"/>
    </w:rPr>
  </w:style>
  <w:style w:type="character" w:styleId="FollowedHyperlink">
    <w:name w:val="FollowedHyperlink"/>
    <w:basedOn w:val="DefaultParagraphFont"/>
    <w:uiPriority w:val="99"/>
    <w:semiHidden/>
    <w:unhideWhenUsed/>
    <w:rsid w:val="00E174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Attendees at the SEN Information Exchange June 2017</a:t>
            </a:r>
          </a:p>
        </c:rich>
      </c:tx>
      <c:layout/>
      <c:overlay val="0"/>
    </c:title>
    <c:autoTitleDeleted val="0"/>
    <c:plotArea>
      <c:layout/>
      <c:pieChart>
        <c:varyColors val="1"/>
        <c:ser>
          <c:idx val="0"/>
          <c:order val="0"/>
          <c:tx>
            <c:strRef>
              <c:f>Sheet1!$B$5</c:f>
              <c:strCache>
                <c:ptCount val="1"/>
                <c:pt idx="0">
                  <c:v>10</c:v>
                </c:pt>
              </c:strCache>
            </c:strRef>
          </c:tx>
          <c:dLbls>
            <c:showLegendKey val="0"/>
            <c:showVal val="0"/>
            <c:showCatName val="0"/>
            <c:showSerName val="0"/>
            <c:showPercent val="1"/>
            <c:showBubbleSize val="0"/>
            <c:showLeaderLines val="1"/>
          </c:dLbls>
          <c:cat>
            <c:strRef>
              <c:f>Sheet1!$A$2:$A$6</c:f>
              <c:strCache>
                <c:ptCount val="5"/>
                <c:pt idx="0">
                  <c:v>Primary Schools</c:v>
                </c:pt>
                <c:pt idx="1">
                  <c:v>Secondary Schools</c:v>
                </c:pt>
                <c:pt idx="2">
                  <c:v>Independent bodies</c:v>
                </c:pt>
                <c:pt idx="3">
                  <c:v>LA staff</c:v>
                </c:pt>
                <c:pt idx="4">
                  <c:v>Special school </c:v>
                </c:pt>
              </c:strCache>
            </c:strRef>
          </c:cat>
          <c:val>
            <c:numRef>
              <c:f>Sheet1!$B$2:$B$6</c:f>
              <c:numCache>
                <c:formatCode>General</c:formatCode>
                <c:ptCount val="5"/>
                <c:pt idx="0">
                  <c:v>65.5</c:v>
                </c:pt>
                <c:pt idx="1">
                  <c:v>10</c:v>
                </c:pt>
                <c:pt idx="2">
                  <c:v>12.5</c:v>
                </c:pt>
                <c:pt idx="3">
                  <c:v>10</c:v>
                </c:pt>
                <c:pt idx="4">
                  <c:v>2</c:v>
                </c:pt>
              </c:numCache>
            </c:numRef>
          </c:val>
        </c:ser>
        <c:dLbls>
          <c:showLegendKey val="0"/>
          <c:showVal val="0"/>
          <c:showCatName val="0"/>
          <c:showSerName val="0"/>
          <c:showPercent val="0"/>
          <c:showBubbleSize val="0"/>
          <c:showLeaderLines val="1"/>
        </c:dLbls>
        <c:firstSliceAng val="0"/>
      </c:pieChart>
    </c:plotArea>
    <c:legend>
      <c:legendPos val="r"/>
      <c:layout/>
      <c:overlay val="0"/>
      <c:spPr>
        <a:pattFill prst="pct5">
          <a:fgClr>
            <a:schemeClr val="accent1"/>
          </a:fgClr>
          <a:bgClr>
            <a:schemeClr val="bg1"/>
          </a:bgClr>
        </a:pattFill>
      </c:spPr>
      <c:txPr>
        <a:bodyPr/>
        <a:lstStyle/>
        <a:p>
          <a:pPr>
            <a:defRPr sz="1200" baseline="0"/>
          </a:pPr>
          <a:endParaRPr lang="en-US"/>
        </a:p>
      </c:txPr>
    </c:legend>
    <c:plotVisOnly val="1"/>
    <c:dispBlanksAs val="gap"/>
    <c:showDLblsOverMax val="0"/>
  </c:chart>
  <c:spPr>
    <a:solidFill>
      <a:schemeClr val="bg2"/>
    </a:solidFill>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Tittle, Sally J.</dc:creator>
  <cp:lastModifiedBy>Tittle, Sally J.</cp:lastModifiedBy>
  <cp:revision>2</cp:revision>
  <dcterms:created xsi:type="dcterms:W3CDTF">2017-06-30T08:47:00Z</dcterms:created>
  <dcterms:modified xsi:type="dcterms:W3CDTF">2017-06-30T08:47:00Z</dcterms:modified>
</cp:coreProperties>
</file>